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AF29" w14:textId="77777777" w:rsidR="00B11B0F" w:rsidRDefault="00B11B0F">
      <w:pPr>
        <w:pStyle w:val="Corpodetexto"/>
        <w:spacing w:before="15"/>
        <w:ind w:left="0"/>
        <w:rPr>
          <w:rFonts w:ascii="Times New Roman"/>
        </w:rPr>
      </w:pPr>
    </w:p>
    <w:p w14:paraId="551E7D34" w14:textId="33DED019" w:rsidR="00B11B0F" w:rsidRDefault="004C6EF0">
      <w:pPr>
        <w:pStyle w:val="Ttulo1"/>
        <w:spacing w:line="276" w:lineRule="auto"/>
      </w:pPr>
      <w:r>
        <w:rPr>
          <w:spacing w:val="-2"/>
        </w:rPr>
        <w:t>EDITAL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CANDIDATURA</w:t>
      </w:r>
      <w:r>
        <w:rPr>
          <w:spacing w:val="-30"/>
        </w:rPr>
        <w:t xml:space="preserve"> </w:t>
      </w:r>
      <w:r>
        <w:rPr>
          <w:spacing w:val="-2"/>
        </w:rPr>
        <w:t>PARA</w:t>
      </w:r>
      <w:r>
        <w:rPr>
          <w:spacing w:val="-30"/>
        </w:rPr>
        <w:t xml:space="preserve"> </w:t>
      </w:r>
      <w:r>
        <w:rPr>
          <w:spacing w:val="-2"/>
        </w:rPr>
        <w:t>SEDIAR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X</w:t>
      </w:r>
      <w:r w:rsidR="003B412E">
        <w:rPr>
          <w:spacing w:val="-2"/>
        </w:rPr>
        <w:t>XI</w:t>
      </w:r>
      <w:r>
        <w:rPr>
          <w:spacing w:val="-13"/>
        </w:rPr>
        <w:t xml:space="preserve"> </w:t>
      </w:r>
      <w:r>
        <w:rPr>
          <w:spacing w:val="-2"/>
        </w:rPr>
        <w:t>CONGRESSO</w:t>
      </w:r>
      <w:r>
        <w:rPr>
          <w:spacing w:val="-13"/>
        </w:rPr>
        <w:t xml:space="preserve"> </w:t>
      </w:r>
      <w:r>
        <w:rPr>
          <w:spacing w:val="-2"/>
        </w:rPr>
        <w:t xml:space="preserve">BRASILEIRO </w:t>
      </w:r>
      <w:r>
        <w:t>DE DIREITO PREVIDENCIÁRIO - 202</w:t>
      </w:r>
      <w:r w:rsidR="003B412E">
        <w:t>7</w:t>
      </w:r>
    </w:p>
    <w:p w14:paraId="0DB60E68" w14:textId="77777777" w:rsidR="00B11B0F" w:rsidRDefault="004C6EF0">
      <w:pPr>
        <w:spacing w:before="162"/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Objetivo</w:t>
      </w:r>
    </w:p>
    <w:p w14:paraId="1C536F72" w14:textId="3FD0754D" w:rsidR="00B11B0F" w:rsidRDefault="004C6EF0">
      <w:pPr>
        <w:pStyle w:val="Corpodetexto"/>
        <w:spacing w:before="206" w:line="278" w:lineRule="auto"/>
        <w:ind w:right="135"/>
        <w:jc w:val="both"/>
      </w:pPr>
      <w:r>
        <w:t>A</w:t>
      </w:r>
      <w:r>
        <w:rPr>
          <w:spacing w:val="-4"/>
        </w:rPr>
        <w:t xml:space="preserve"> </w:t>
      </w:r>
      <w:r>
        <w:t>Presidente do Instituto Brasileiro de Direito Previdenciário – IBDP, no uso de suas atribuições legais e estatutárias, torna público o presente edital para a apresentação</w:t>
      </w:r>
      <w:r>
        <w:rPr>
          <w:spacing w:val="-3"/>
        </w:rPr>
        <w:t xml:space="preserve"> </w:t>
      </w:r>
      <w:r>
        <w:t>de candidaturas</w:t>
      </w:r>
      <w:r>
        <w:rPr>
          <w:spacing w:val="-3"/>
        </w:rPr>
        <w:t xml:space="preserve"> </w:t>
      </w:r>
      <w:r>
        <w:t>regionais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sediar</w:t>
      </w:r>
      <w:r>
        <w:rPr>
          <w:spacing w:val="-3"/>
        </w:rPr>
        <w:t xml:space="preserve"> </w:t>
      </w:r>
      <w:r>
        <w:t>o X</w:t>
      </w:r>
      <w:r>
        <w:t>X</w:t>
      </w:r>
      <w:r w:rsidR="003B412E">
        <w:t>I</w:t>
      </w:r>
      <w:r>
        <w:rPr>
          <w:spacing w:val="-2"/>
        </w:rPr>
        <w:t xml:space="preserve"> </w:t>
      </w:r>
      <w:r>
        <w:t>Congresso Brasileiro de Direito Previdenciário, a ser realizado no</w:t>
      </w:r>
      <w:r w:rsidR="003B412E">
        <w:t xml:space="preserve"> mês de outubro de 2027</w:t>
      </w:r>
      <w:r>
        <w:t>.</w:t>
      </w:r>
    </w:p>
    <w:p w14:paraId="47E71CB7" w14:textId="77777777" w:rsidR="00B11B0F" w:rsidRDefault="004C6EF0">
      <w:pPr>
        <w:pStyle w:val="Ttulo1"/>
        <w:spacing w:before="158"/>
      </w:pPr>
      <w:r>
        <w:t>Art.</w:t>
      </w:r>
      <w:r>
        <w:rPr>
          <w:spacing w:val="-2"/>
        </w:rPr>
        <w:t xml:space="preserve"> </w:t>
      </w:r>
      <w:r>
        <w:t>2º -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Candidatura</w:t>
      </w:r>
    </w:p>
    <w:p w14:paraId="08456A15" w14:textId="77777777" w:rsidR="00B11B0F" w:rsidRDefault="004C6EF0">
      <w:pPr>
        <w:pStyle w:val="Corpodetexto"/>
        <w:spacing w:before="207" w:line="276" w:lineRule="auto"/>
        <w:ind w:right="145"/>
        <w:jc w:val="both"/>
      </w:pPr>
      <w:r>
        <w:t>Os coordenadores estaduais titulares interessados em sediar o congresso deverão apresentar</w:t>
      </w:r>
      <w:r>
        <w:rPr>
          <w:spacing w:val="-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etapas</w:t>
      </w:r>
      <w:r>
        <w:rPr>
          <w:spacing w:val="-1"/>
        </w:rPr>
        <w:t xml:space="preserve"> </w:t>
      </w:r>
      <w:r>
        <w:t>e prazos</w:t>
      </w:r>
      <w:r>
        <w:rPr>
          <w:spacing w:val="-1"/>
        </w:rPr>
        <w:t xml:space="preserve"> </w:t>
      </w:r>
      <w:r>
        <w:t>estabelecidos neste edital.</w:t>
      </w:r>
    </w:p>
    <w:p w14:paraId="6A0353AF" w14:textId="77777777" w:rsidR="00B11B0F" w:rsidRDefault="004C6EF0">
      <w:pPr>
        <w:pStyle w:val="Ttulo1"/>
        <w:spacing w:before="163"/>
      </w:pPr>
      <w:r>
        <w:t>Art.</w:t>
      </w:r>
      <w:r>
        <w:rPr>
          <w:spacing w:val="-4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Propor</w:t>
      </w:r>
      <w:r>
        <w:rPr>
          <w:spacing w:val="-3"/>
        </w:rPr>
        <w:t xml:space="preserve"> </w:t>
      </w:r>
      <w:r>
        <w:rPr>
          <w:spacing w:val="-2"/>
        </w:rPr>
        <w:t>Candidatura</w:t>
      </w:r>
    </w:p>
    <w:p w14:paraId="1CAE5949" w14:textId="77777777" w:rsidR="00B11B0F" w:rsidRDefault="004C6EF0">
      <w:pPr>
        <w:pStyle w:val="Corpodetexto"/>
        <w:spacing w:before="207" w:line="276" w:lineRule="auto"/>
        <w:ind w:right="140"/>
        <w:jc w:val="both"/>
      </w:pPr>
      <w:r>
        <w:t>Para propor candidatura, é necessário que o Estado interessado atenda aos seguintes requisitos:</w:t>
      </w:r>
    </w:p>
    <w:p w14:paraId="67A410E5" w14:textId="77777777" w:rsidR="00B11B0F" w:rsidRDefault="004C6EF0">
      <w:pPr>
        <w:pStyle w:val="Ttulo1"/>
        <w:numPr>
          <w:ilvl w:val="0"/>
          <w:numId w:val="2"/>
        </w:numPr>
        <w:tabs>
          <w:tab w:val="left" w:pos="136"/>
        </w:tabs>
        <w:spacing w:before="162"/>
        <w:ind w:hanging="134"/>
      </w:pPr>
      <w:r>
        <w:t>–</w:t>
      </w:r>
      <w:r>
        <w:rPr>
          <w:spacing w:val="-2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Evento:</w:t>
      </w:r>
    </w:p>
    <w:p w14:paraId="1C29170E" w14:textId="77777777" w:rsidR="00B11B0F" w:rsidRDefault="004C6EF0">
      <w:pPr>
        <w:pStyle w:val="Corpodetexto"/>
        <w:spacing w:before="207" w:line="276" w:lineRule="auto"/>
        <w:ind w:right="144"/>
        <w:jc w:val="both"/>
      </w:pPr>
      <w:r>
        <w:t>Comprovar a disponibilidade de um Centro de Convenções ou congênere (informar o nome do local, website, rede social e contato) com a seguinte estrutura permanente:</w:t>
      </w:r>
    </w:p>
    <w:p w14:paraId="6F664335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66" w:line="266" w:lineRule="auto"/>
        <w:ind w:right="147"/>
        <w:rPr>
          <w:sz w:val="24"/>
        </w:rPr>
      </w:pPr>
      <w:r>
        <w:rPr>
          <w:sz w:val="24"/>
        </w:rPr>
        <w:t xml:space="preserve">Redes lógica, de água e esgoto, de telefone, de eletricidade e de </w:t>
      </w:r>
      <w:r>
        <w:rPr>
          <w:spacing w:val="-2"/>
          <w:sz w:val="24"/>
        </w:rPr>
        <w:t>internet;</w:t>
      </w:r>
    </w:p>
    <w:p w14:paraId="412D4143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77" w:line="266" w:lineRule="auto"/>
        <w:ind w:right="144"/>
        <w:rPr>
          <w:sz w:val="24"/>
        </w:rPr>
      </w:pPr>
      <w:r>
        <w:rPr>
          <w:sz w:val="24"/>
        </w:rPr>
        <w:t>Segurança compatível (área de circulação ampla, escadas, elevadores, acessibilidade para PCD);</w:t>
      </w:r>
    </w:p>
    <w:p w14:paraId="002D8EAC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78" w:line="266" w:lineRule="auto"/>
        <w:ind w:right="146"/>
        <w:rPr>
          <w:sz w:val="24"/>
        </w:rPr>
      </w:pPr>
      <w:r>
        <w:rPr>
          <w:sz w:val="24"/>
        </w:rPr>
        <w:t xml:space="preserve">Banheiros em boas condições e em quantidade adequada ao </w:t>
      </w:r>
      <w:r>
        <w:rPr>
          <w:spacing w:val="-2"/>
          <w:sz w:val="24"/>
        </w:rPr>
        <w:t>público;</w:t>
      </w:r>
    </w:p>
    <w:p w14:paraId="6EC6FC1A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0"/>
        </w:tabs>
        <w:spacing w:before="175"/>
        <w:ind w:left="1440" w:hanging="359"/>
        <w:jc w:val="left"/>
        <w:rPr>
          <w:sz w:val="24"/>
        </w:rPr>
      </w:pPr>
      <w:r>
        <w:rPr>
          <w:sz w:val="24"/>
        </w:rPr>
        <w:t>Capacidade</w:t>
      </w:r>
      <w:r>
        <w:rPr>
          <w:spacing w:val="-5"/>
          <w:sz w:val="24"/>
        </w:rPr>
        <w:t xml:space="preserve"> </w:t>
      </w:r>
      <w:r>
        <w:rPr>
          <w:sz w:val="24"/>
        </w:rPr>
        <w:t>mínima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  <w:r>
        <w:rPr>
          <w:spacing w:val="-3"/>
          <w:sz w:val="24"/>
        </w:rPr>
        <w:t xml:space="preserve"> </w:t>
      </w:r>
      <w:r>
        <w:rPr>
          <w:sz w:val="24"/>
        </w:rPr>
        <w:t>(duas</w:t>
      </w:r>
      <w:r>
        <w:rPr>
          <w:spacing w:val="-4"/>
          <w:sz w:val="24"/>
        </w:rPr>
        <w:t xml:space="preserve"> </w:t>
      </w:r>
      <w:r>
        <w:rPr>
          <w:sz w:val="24"/>
        </w:rPr>
        <w:t>mil)</w:t>
      </w:r>
      <w:r>
        <w:rPr>
          <w:spacing w:val="-2"/>
          <w:sz w:val="24"/>
        </w:rPr>
        <w:t xml:space="preserve"> pessoas;</w:t>
      </w:r>
    </w:p>
    <w:p w14:paraId="62C2644F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97" w:line="273" w:lineRule="auto"/>
        <w:ind w:right="143"/>
        <w:rPr>
          <w:sz w:val="24"/>
        </w:rPr>
      </w:pPr>
      <w:r>
        <w:rPr>
          <w:sz w:val="24"/>
        </w:rPr>
        <w:t>Salas</w:t>
      </w:r>
      <w:r>
        <w:rPr>
          <w:spacing w:val="-13"/>
          <w:sz w:val="24"/>
        </w:rPr>
        <w:t xml:space="preserve"> </w:t>
      </w:r>
      <w:r>
        <w:rPr>
          <w:sz w:val="24"/>
        </w:rPr>
        <w:t>multiuso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3"/>
          <w:sz w:val="24"/>
        </w:rPr>
        <w:t xml:space="preserve"> </w:t>
      </w:r>
      <w:r>
        <w:rPr>
          <w:sz w:val="24"/>
        </w:rPr>
        <w:t>mínima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(dez),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realização das atividades previstas, contendo estrutura mínima de mesas e cadeiras, com capacidades de 100 (cem) a 250 (duzentos e cinquenta) pessoas em formato de auditório;</w:t>
      </w:r>
    </w:p>
    <w:p w14:paraId="568F2475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70" w:line="273" w:lineRule="auto"/>
        <w:ind w:right="143"/>
        <w:rPr>
          <w:sz w:val="24"/>
        </w:rPr>
      </w:pPr>
      <w:r>
        <w:rPr>
          <w:sz w:val="24"/>
        </w:rPr>
        <w:t>Auditório principal com capacidade mínima para 2000 (duas mil) pessoas para realização das grandes mesas e das cerimônias de abertura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Congresso,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contendo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estrutura</w:t>
      </w:r>
    </w:p>
    <w:p w14:paraId="4C767CB6" w14:textId="77777777" w:rsidR="00B11B0F" w:rsidRDefault="00B11B0F">
      <w:pPr>
        <w:pStyle w:val="PargrafodaLista"/>
        <w:spacing w:line="273" w:lineRule="auto"/>
        <w:rPr>
          <w:sz w:val="24"/>
        </w:rPr>
        <w:sectPr w:rsidR="00B11B0F">
          <w:headerReference w:type="default" r:id="rId7"/>
          <w:footerReference w:type="default" r:id="rId8"/>
          <w:type w:val="continuous"/>
          <w:pgSz w:w="11910" w:h="16840"/>
          <w:pgMar w:top="2340" w:right="1559" w:bottom="1080" w:left="1700" w:header="1094" w:footer="891" w:gutter="0"/>
          <w:pgNumType w:start="1"/>
          <w:cols w:space="720"/>
        </w:sectPr>
      </w:pPr>
    </w:p>
    <w:p w14:paraId="789B34A5" w14:textId="77777777" w:rsidR="00B11B0F" w:rsidRDefault="00B11B0F">
      <w:pPr>
        <w:pStyle w:val="Corpodetexto"/>
        <w:spacing w:before="15"/>
        <w:ind w:left="0"/>
      </w:pPr>
    </w:p>
    <w:p w14:paraId="753F98AC" w14:textId="77777777" w:rsidR="00B11B0F" w:rsidRDefault="004C6EF0">
      <w:pPr>
        <w:pStyle w:val="Corpodetexto"/>
        <w:spacing w:line="276" w:lineRule="auto"/>
        <w:ind w:left="1442"/>
      </w:pPr>
      <w:r>
        <w:t>mínima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cadeiras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palco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Mesa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Abertura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Encerramento;</w:t>
      </w:r>
    </w:p>
    <w:p w14:paraId="23D0ECB5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0"/>
        </w:tabs>
        <w:spacing w:before="162"/>
        <w:ind w:left="1440" w:hanging="359"/>
        <w:jc w:val="left"/>
        <w:rPr>
          <w:sz w:val="24"/>
        </w:rPr>
      </w:pPr>
      <w:r>
        <w:rPr>
          <w:sz w:val="24"/>
        </w:rPr>
        <w:t>Espaço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imprensa;</w:t>
      </w:r>
    </w:p>
    <w:p w14:paraId="211596BA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97" w:line="273" w:lineRule="auto"/>
        <w:ind w:right="144"/>
        <w:rPr>
          <w:sz w:val="24"/>
        </w:rPr>
      </w:pPr>
      <w:r>
        <w:rPr>
          <w:sz w:val="24"/>
        </w:rPr>
        <w:t>Espaço para montagem de credenciamento e stands de expositores com área adequada, preferencialmente para acomodação de 20 stands;</w:t>
      </w:r>
    </w:p>
    <w:p w14:paraId="54440F2C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66" w:line="268" w:lineRule="auto"/>
        <w:ind w:right="138"/>
        <w:rPr>
          <w:sz w:val="24"/>
        </w:rPr>
      </w:pPr>
      <w:r>
        <w:rPr>
          <w:sz w:val="24"/>
        </w:rPr>
        <w:t>4 Salas para a organização do evento, equipada com pelo menos mesas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trabalho,</w:t>
      </w:r>
      <w:r>
        <w:rPr>
          <w:spacing w:val="-11"/>
          <w:sz w:val="24"/>
        </w:rPr>
        <w:t xml:space="preserve"> </w:t>
      </w:r>
      <w:r>
        <w:rPr>
          <w:sz w:val="24"/>
        </w:rPr>
        <w:t>computadores,</w:t>
      </w:r>
      <w:r>
        <w:rPr>
          <w:spacing w:val="-10"/>
          <w:sz w:val="24"/>
        </w:rPr>
        <w:t xml:space="preserve"> </w:t>
      </w:r>
      <w:r>
        <w:rPr>
          <w:sz w:val="24"/>
        </w:rPr>
        <w:t>impressora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acesso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internet;</w:t>
      </w:r>
    </w:p>
    <w:p w14:paraId="5206EE43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74" w:line="266" w:lineRule="auto"/>
        <w:ind w:right="145"/>
        <w:rPr>
          <w:sz w:val="24"/>
        </w:rPr>
      </w:pPr>
      <w:r>
        <w:rPr>
          <w:sz w:val="24"/>
        </w:rPr>
        <w:t>Espaço para alimentação com capacidade para atender aos congressistas e aos prestadores de serviços;</w:t>
      </w:r>
    </w:p>
    <w:p w14:paraId="6EEF7407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78" w:line="266" w:lineRule="auto"/>
        <w:ind w:right="143"/>
        <w:rPr>
          <w:sz w:val="24"/>
        </w:rPr>
      </w:pPr>
      <w:r>
        <w:rPr>
          <w:sz w:val="24"/>
        </w:rPr>
        <w:t xml:space="preserve">Acesso facilitado para carga e descarga, além de espaço para </w:t>
      </w:r>
      <w:r>
        <w:rPr>
          <w:spacing w:val="-2"/>
          <w:sz w:val="24"/>
        </w:rPr>
        <w:t>depósito;</w:t>
      </w:r>
    </w:p>
    <w:p w14:paraId="73431BC3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0"/>
        </w:tabs>
        <w:spacing w:before="175"/>
        <w:ind w:left="1440" w:hanging="359"/>
        <w:jc w:val="left"/>
        <w:rPr>
          <w:sz w:val="24"/>
        </w:rPr>
      </w:pPr>
      <w:r>
        <w:rPr>
          <w:sz w:val="24"/>
        </w:rPr>
        <w:t>Alvarás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autorizações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vigentes;</w:t>
      </w:r>
    </w:p>
    <w:p w14:paraId="708D0558" w14:textId="77777777" w:rsidR="00B11B0F" w:rsidRDefault="004C6EF0">
      <w:pPr>
        <w:pStyle w:val="PargrafodaLista"/>
        <w:numPr>
          <w:ilvl w:val="1"/>
          <w:numId w:val="2"/>
        </w:numPr>
        <w:tabs>
          <w:tab w:val="left" w:pos="1442"/>
        </w:tabs>
        <w:spacing w:before="197" w:line="266" w:lineRule="auto"/>
        <w:ind w:right="144"/>
        <w:rPr>
          <w:sz w:val="24"/>
        </w:rPr>
      </w:pPr>
      <w:r>
        <w:rPr>
          <w:sz w:val="24"/>
        </w:rPr>
        <w:t>Preferencialmente, disponibilidade de estacionamento ou convênios com estacionamentos próximos.</w:t>
      </w:r>
    </w:p>
    <w:p w14:paraId="6D12E465" w14:textId="77777777" w:rsidR="00B11B0F" w:rsidRDefault="004C6EF0">
      <w:pPr>
        <w:pStyle w:val="Ttulo1"/>
        <w:numPr>
          <w:ilvl w:val="0"/>
          <w:numId w:val="2"/>
        </w:numPr>
        <w:tabs>
          <w:tab w:val="left" w:pos="207"/>
        </w:tabs>
        <w:spacing w:before="178" w:line="276" w:lineRule="auto"/>
        <w:ind w:left="2" w:right="145" w:firstLine="0"/>
      </w:pPr>
      <w:r>
        <w:t>- Rede Hoteleira e</w:t>
      </w:r>
      <w:r>
        <w:rPr>
          <w:spacing w:val="-1"/>
        </w:rPr>
        <w:t xml:space="preserve"> </w:t>
      </w:r>
      <w:r>
        <w:t>Malha</w:t>
      </w:r>
      <w:r>
        <w:rPr>
          <w:spacing w:val="-5"/>
        </w:rPr>
        <w:t xml:space="preserve"> </w:t>
      </w:r>
      <w:r>
        <w:t>Aérea (considerar público de</w:t>
      </w:r>
      <w:r>
        <w:rPr>
          <w:spacing w:val="-1"/>
        </w:rPr>
        <w:t xml:space="preserve"> </w:t>
      </w:r>
      <w:r>
        <w:t>4.000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em razão da possibilidade de acompanhantes):</w:t>
      </w:r>
    </w:p>
    <w:p w14:paraId="08D0F865" w14:textId="77777777" w:rsidR="00B11B0F" w:rsidRDefault="004C6EF0">
      <w:pPr>
        <w:pStyle w:val="PargrafodaLista"/>
        <w:numPr>
          <w:ilvl w:val="0"/>
          <w:numId w:val="1"/>
        </w:numPr>
        <w:tabs>
          <w:tab w:val="left" w:pos="343"/>
        </w:tabs>
        <w:spacing w:before="164" w:line="276" w:lineRule="auto"/>
        <w:ind w:right="135" w:firstLine="0"/>
        <w:jc w:val="both"/>
        <w:rPr>
          <w:sz w:val="24"/>
        </w:rPr>
      </w:pPr>
      <w:r>
        <w:rPr>
          <w:sz w:val="24"/>
        </w:rPr>
        <w:t>Comprovar que dispõe, em sua sede e entorno, de rede hoteleira com capacidade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atender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expectativa</w:t>
      </w:r>
      <w:r>
        <w:rPr>
          <w:spacing w:val="-2"/>
          <w:sz w:val="24"/>
        </w:rPr>
        <w:t xml:space="preserve"> </w:t>
      </w:r>
      <w:r>
        <w:rPr>
          <w:sz w:val="24"/>
        </w:rPr>
        <w:t>mínima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4000</w:t>
      </w:r>
      <w:r>
        <w:rPr>
          <w:spacing w:val="-2"/>
          <w:sz w:val="24"/>
        </w:rPr>
        <w:t xml:space="preserve"> </w:t>
      </w:r>
      <w:r>
        <w:rPr>
          <w:sz w:val="24"/>
        </w:rPr>
        <w:t>(quatro</w:t>
      </w:r>
      <w:r>
        <w:rPr>
          <w:spacing w:val="-4"/>
          <w:sz w:val="24"/>
        </w:rPr>
        <w:t xml:space="preserve"> </w:t>
      </w:r>
      <w:r>
        <w:rPr>
          <w:sz w:val="24"/>
        </w:rPr>
        <w:t>mil)</w:t>
      </w:r>
      <w:r>
        <w:rPr>
          <w:spacing w:val="-2"/>
          <w:sz w:val="24"/>
        </w:rPr>
        <w:t xml:space="preserve"> </w:t>
      </w:r>
      <w:r>
        <w:rPr>
          <w:sz w:val="24"/>
        </w:rPr>
        <w:t>pessoas em hotéis de diversas categorias e sua distância/tempo de deslocamento estimado em relação ao local de realização do evento (enumerar os hotéis, capacidade, website e redes sociais);</w:t>
      </w:r>
    </w:p>
    <w:p w14:paraId="53D5FE5A" w14:textId="77777777" w:rsidR="00B11B0F" w:rsidRDefault="004C6EF0">
      <w:pPr>
        <w:pStyle w:val="PargrafodaLista"/>
        <w:numPr>
          <w:ilvl w:val="0"/>
          <w:numId w:val="1"/>
        </w:numPr>
        <w:tabs>
          <w:tab w:val="left" w:pos="320"/>
        </w:tabs>
        <w:spacing w:before="171" w:line="278" w:lineRule="auto"/>
        <w:ind w:right="138" w:firstLine="0"/>
        <w:jc w:val="both"/>
        <w:rPr>
          <w:sz w:val="24"/>
        </w:rPr>
      </w:pPr>
      <w:r>
        <w:rPr>
          <w:sz w:val="24"/>
        </w:rPr>
        <w:t>Comprovar que dispõe, em sua sede e entorno, de malha aérea capaz de atender a um público de 4000 (quatro mil) pessoas, no período do evento, de modo a permitir que os congressistas possam chegar e sair da cidade-sede ou entorno, preferencialmente com duas ou mais opções de voo, com no máximo duas</w:t>
      </w:r>
      <w:r>
        <w:rPr>
          <w:spacing w:val="-14"/>
          <w:sz w:val="24"/>
        </w:rPr>
        <w:t xml:space="preserve"> </w:t>
      </w:r>
      <w:r>
        <w:rPr>
          <w:sz w:val="24"/>
        </w:rPr>
        <w:t>conexões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seu</w:t>
      </w:r>
      <w:r>
        <w:rPr>
          <w:spacing w:val="-16"/>
          <w:sz w:val="24"/>
        </w:rPr>
        <w:t xml:space="preserve"> </w:t>
      </w:r>
      <w:r>
        <w:rPr>
          <w:sz w:val="24"/>
        </w:rPr>
        <w:t>destino</w:t>
      </w:r>
      <w:r>
        <w:rPr>
          <w:spacing w:val="-16"/>
          <w:sz w:val="24"/>
        </w:rPr>
        <w:t xml:space="preserve"> </w:t>
      </w:r>
      <w:r>
        <w:rPr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período</w:t>
      </w:r>
      <w:r>
        <w:rPr>
          <w:spacing w:val="-13"/>
          <w:sz w:val="24"/>
        </w:rPr>
        <w:t xml:space="preserve"> </w:t>
      </w:r>
      <w:r>
        <w:rPr>
          <w:sz w:val="24"/>
        </w:rPr>
        <w:t>máximo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viagem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12</w:t>
      </w:r>
      <w:r>
        <w:rPr>
          <w:spacing w:val="-13"/>
          <w:sz w:val="24"/>
        </w:rPr>
        <w:t xml:space="preserve"> </w:t>
      </w:r>
      <w:r>
        <w:rPr>
          <w:sz w:val="24"/>
        </w:rPr>
        <w:t>(doze) horas (pesquisa de malha área nos sites das companhias);</w:t>
      </w:r>
    </w:p>
    <w:p w14:paraId="538B9D5C" w14:textId="77777777" w:rsidR="00B11B0F" w:rsidRDefault="004C6EF0">
      <w:pPr>
        <w:pStyle w:val="PargrafodaLista"/>
        <w:numPr>
          <w:ilvl w:val="0"/>
          <w:numId w:val="1"/>
        </w:numPr>
        <w:tabs>
          <w:tab w:val="left" w:pos="291"/>
        </w:tabs>
        <w:spacing w:line="278" w:lineRule="auto"/>
        <w:ind w:right="143" w:firstLine="0"/>
        <w:jc w:val="both"/>
        <w:rPr>
          <w:sz w:val="24"/>
        </w:rPr>
      </w:pPr>
      <w:r>
        <w:rPr>
          <w:sz w:val="24"/>
        </w:rPr>
        <w:t>Possuir aeroporto em um raio de até 50 km (cinquenta quilômetros) do local do</w:t>
      </w:r>
      <w:r>
        <w:rPr>
          <w:spacing w:val="-7"/>
          <w:sz w:val="24"/>
        </w:rPr>
        <w:t xml:space="preserve"> </w:t>
      </w:r>
      <w:r>
        <w:rPr>
          <w:sz w:val="24"/>
        </w:rPr>
        <w:t>evento</w:t>
      </w:r>
      <w:r>
        <w:rPr>
          <w:spacing w:val="-7"/>
          <w:sz w:val="24"/>
        </w:rPr>
        <w:t xml:space="preserve"> </w:t>
      </w:r>
      <w:r>
        <w:rPr>
          <w:sz w:val="24"/>
        </w:rPr>
        <w:t>ou,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aeroporto</w:t>
      </w:r>
      <w:r>
        <w:rPr>
          <w:spacing w:val="-5"/>
          <w:sz w:val="24"/>
        </w:rPr>
        <w:t xml:space="preserve"> </w:t>
      </w:r>
      <w:r>
        <w:rPr>
          <w:sz w:val="24"/>
        </w:rPr>
        <w:t>seja</w:t>
      </w:r>
      <w:r>
        <w:rPr>
          <w:spacing w:val="-10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distante,</w:t>
      </w:r>
      <w:r>
        <w:rPr>
          <w:spacing w:val="-5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serviço de transfer eficiente que atenda ao público do Congresso;</w:t>
      </w:r>
    </w:p>
    <w:p w14:paraId="2E20A405" w14:textId="77777777" w:rsidR="00B11B0F" w:rsidRDefault="004C6EF0">
      <w:pPr>
        <w:pStyle w:val="PargrafodaLista"/>
        <w:numPr>
          <w:ilvl w:val="0"/>
          <w:numId w:val="1"/>
        </w:numPr>
        <w:tabs>
          <w:tab w:val="left" w:pos="331"/>
        </w:tabs>
        <w:spacing w:before="158" w:line="278" w:lineRule="auto"/>
        <w:ind w:right="137" w:firstLine="0"/>
        <w:jc w:val="both"/>
        <w:rPr>
          <w:sz w:val="24"/>
        </w:rPr>
      </w:pPr>
      <w:r>
        <w:rPr>
          <w:sz w:val="24"/>
        </w:rPr>
        <w:t>indicar os sistemas de deslocamento que podem ser utilizados na cidade (Uber, 99taxi, Táxi).</w:t>
      </w:r>
    </w:p>
    <w:p w14:paraId="3541263D" w14:textId="77777777" w:rsidR="00B11B0F" w:rsidRDefault="00B11B0F">
      <w:pPr>
        <w:pStyle w:val="PargrafodaLista"/>
        <w:spacing w:line="278" w:lineRule="auto"/>
        <w:rPr>
          <w:sz w:val="24"/>
        </w:rPr>
        <w:sectPr w:rsidR="00B11B0F">
          <w:pgSz w:w="11910" w:h="16840"/>
          <w:pgMar w:top="2340" w:right="1559" w:bottom="1080" w:left="1700" w:header="1094" w:footer="891" w:gutter="0"/>
          <w:cols w:space="720"/>
        </w:sectPr>
      </w:pPr>
    </w:p>
    <w:p w14:paraId="1F64C482" w14:textId="77777777" w:rsidR="00B11B0F" w:rsidRDefault="00B11B0F">
      <w:pPr>
        <w:pStyle w:val="Corpodetexto"/>
        <w:spacing w:before="12"/>
        <w:ind w:left="0"/>
      </w:pPr>
    </w:p>
    <w:p w14:paraId="77D37A9A" w14:textId="77777777" w:rsidR="00B11B0F" w:rsidRDefault="004C6EF0">
      <w:pPr>
        <w:pStyle w:val="Ttulo1"/>
        <w:spacing w:before="1"/>
      </w:pPr>
      <w:r>
        <w:t>Art.</w:t>
      </w:r>
      <w:r>
        <w:rPr>
          <w:spacing w:val="-5"/>
        </w:rPr>
        <w:t xml:space="preserve"> </w:t>
      </w:r>
      <w:r>
        <w:t>4º</w:t>
      </w:r>
      <w:r>
        <w:rPr>
          <w:spacing w:val="-4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Organizadora</w:t>
      </w:r>
      <w:r>
        <w:rPr>
          <w:spacing w:val="-4"/>
        </w:rPr>
        <w:t xml:space="preserve"> </w:t>
      </w:r>
      <w:r>
        <w:rPr>
          <w:spacing w:val="-2"/>
        </w:rPr>
        <w:t>Local:</w:t>
      </w:r>
    </w:p>
    <w:p w14:paraId="07135BD0" w14:textId="77777777" w:rsidR="00B11B0F" w:rsidRDefault="004C6EF0">
      <w:pPr>
        <w:pStyle w:val="Corpodetexto"/>
        <w:spacing w:before="206" w:line="276" w:lineRule="auto"/>
      </w:pPr>
      <w:r>
        <w:t>A</w:t>
      </w:r>
      <w:r>
        <w:rPr>
          <w:spacing w:val="40"/>
        </w:rPr>
        <w:t xml:space="preserve"> </w:t>
      </w:r>
      <w:r>
        <w:t>comissão</w:t>
      </w:r>
      <w:r>
        <w:rPr>
          <w:spacing w:val="80"/>
        </w:rPr>
        <w:t xml:space="preserve"> </w:t>
      </w:r>
      <w:r>
        <w:t>organizadora</w:t>
      </w:r>
      <w:r>
        <w:rPr>
          <w:spacing w:val="80"/>
        </w:rPr>
        <w:t xml:space="preserve"> </w:t>
      </w:r>
      <w:r>
        <w:t>local,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vez</w:t>
      </w:r>
      <w:r>
        <w:rPr>
          <w:spacing w:val="80"/>
        </w:rPr>
        <w:t xml:space="preserve"> </w:t>
      </w:r>
      <w:r>
        <w:t>selecionada,</w:t>
      </w:r>
      <w:r>
        <w:rPr>
          <w:spacing w:val="80"/>
        </w:rPr>
        <w:t xml:space="preserve"> </w:t>
      </w:r>
      <w:r>
        <w:t>deverá</w:t>
      </w:r>
      <w:r>
        <w:rPr>
          <w:spacing w:val="80"/>
        </w:rPr>
        <w:t xml:space="preserve"> </w:t>
      </w:r>
      <w:r>
        <w:t>cumprir</w:t>
      </w:r>
      <w:r>
        <w:rPr>
          <w:spacing w:val="80"/>
        </w:rPr>
        <w:t xml:space="preserve"> </w:t>
      </w:r>
      <w:r>
        <w:t>as seguintes obrigações:</w:t>
      </w:r>
    </w:p>
    <w:p w14:paraId="0CB5E367" w14:textId="77777777" w:rsidR="00B11B0F" w:rsidRDefault="004C6EF0">
      <w:pPr>
        <w:pStyle w:val="Ttulo1"/>
        <w:numPr>
          <w:ilvl w:val="1"/>
          <w:numId w:val="1"/>
        </w:numPr>
        <w:tabs>
          <w:tab w:val="left" w:pos="136"/>
        </w:tabs>
        <w:spacing w:before="162"/>
        <w:ind w:hanging="134"/>
      </w:pPr>
      <w:r>
        <w:t>–</w:t>
      </w:r>
      <w:r>
        <w:rPr>
          <w:spacing w:val="-3"/>
        </w:rPr>
        <w:t xml:space="preserve"> </w:t>
      </w:r>
      <w:r>
        <w:t>Disponibilização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Equipe:</w:t>
      </w:r>
    </w:p>
    <w:p w14:paraId="38E199AB" w14:textId="77777777" w:rsidR="00B11B0F" w:rsidRDefault="004C6EF0">
      <w:pPr>
        <w:pStyle w:val="PargrafodaLista"/>
        <w:numPr>
          <w:ilvl w:val="2"/>
          <w:numId w:val="1"/>
        </w:numPr>
        <w:tabs>
          <w:tab w:val="left" w:pos="286"/>
        </w:tabs>
        <w:spacing w:before="207" w:line="278" w:lineRule="auto"/>
        <w:ind w:right="140" w:firstLine="0"/>
        <w:jc w:val="both"/>
        <w:rPr>
          <w:sz w:val="24"/>
        </w:rPr>
      </w:pPr>
      <w:r>
        <w:rPr>
          <w:sz w:val="24"/>
        </w:rPr>
        <w:t>Disponibilizar uma</w:t>
      </w:r>
      <w:r>
        <w:rPr>
          <w:spacing w:val="-1"/>
          <w:sz w:val="24"/>
        </w:rPr>
        <w:t xml:space="preserve"> </w:t>
      </w:r>
      <w:r>
        <w:rPr>
          <w:sz w:val="24"/>
        </w:rPr>
        <w:t>equipe composta por, no mínimo, 5 (cinco) membros, que deverão estar à disposição para participar de reuniões e realizar todos os trabalhos relacionados ao congresso, desde o planejamento inicial até o encerramento do evento.</w:t>
      </w:r>
    </w:p>
    <w:p w14:paraId="41D11840" w14:textId="77777777" w:rsidR="00B11B0F" w:rsidRDefault="004C6EF0">
      <w:pPr>
        <w:pStyle w:val="Ttulo1"/>
        <w:numPr>
          <w:ilvl w:val="1"/>
          <w:numId w:val="1"/>
        </w:numPr>
        <w:tabs>
          <w:tab w:val="left" w:pos="203"/>
        </w:tabs>
        <w:spacing w:before="157"/>
        <w:ind w:left="203" w:hanging="201"/>
      </w:pPr>
      <w:r>
        <w:t>–</w:t>
      </w:r>
      <w:r>
        <w:rPr>
          <w:spacing w:val="-3"/>
        </w:rPr>
        <w:t xml:space="preserve"> </w:t>
      </w:r>
      <w:r>
        <w:t>Captação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Patrocínios:</w:t>
      </w:r>
    </w:p>
    <w:p w14:paraId="0D9C3502" w14:textId="77777777" w:rsidR="00B11B0F" w:rsidRDefault="004C6EF0">
      <w:pPr>
        <w:pStyle w:val="PargrafodaLista"/>
        <w:numPr>
          <w:ilvl w:val="2"/>
          <w:numId w:val="1"/>
        </w:numPr>
        <w:tabs>
          <w:tab w:val="left" w:pos="274"/>
        </w:tabs>
        <w:spacing w:before="204" w:line="278" w:lineRule="auto"/>
        <w:ind w:right="142" w:firstLine="0"/>
        <w:jc w:val="both"/>
        <w:rPr>
          <w:sz w:val="24"/>
        </w:rPr>
      </w:pPr>
      <w:r>
        <w:rPr>
          <w:sz w:val="24"/>
        </w:rPr>
        <w:t>Atuar na captação de empresas locais para patrocínio do evento, garantindo o apoio financeiro e logístico necessário para o sucesso do congresso.</w:t>
      </w:r>
    </w:p>
    <w:p w14:paraId="3CAA3477" w14:textId="77777777" w:rsidR="00B11B0F" w:rsidRDefault="004C6EF0">
      <w:pPr>
        <w:pStyle w:val="Ttulo1"/>
        <w:numPr>
          <w:ilvl w:val="1"/>
          <w:numId w:val="1"/>
        </w:numPr>
        <w:tabs>
          <w:tab w:val="left" w:pos="269"/>
        </w:tabs>
        <w:spacing w:before="157"/>
        <w:ind w:left="269" w:hanging="267"/>
      </w:pPr>
      <w:r>
        <w:t>–</w:t>
      </w:r>
      <w:r>
        <w:rPr>
          <w:spacing w:val="-5"/>
        </w:rPr>
        <w:t xml:space="preserve"> </w:t>
      </w:r>
      <w:r>
        <w:t>Parcerias</w:t>
      </w:r>
      <w:r>
        <w:rPr>
          <w:spacing w:val="-2"/>
        </w:rPr>
        <w:t xml:space="preserve"> Institucionais:</w:t>
      </w:r>
    </w:p>
    <w:p w14:paraId="68AB8F8C" w14:textId="77777777" w:rsidR="00B11B0F" w:rsidRDefault="004C6EF0">
      <w:pPr>
        <w:pStyle w:val="PargrafodaLista"/>
        <w:numPr>
          <w:ilvl w:val="2"/>
          <w:numId w:val="1"/>
        </w:numPr>
        <w:tabs>
          <w:tab w:val="left" w:pos="281"/>
        </w:tabs>
        <w:spacing w:before="206" w:line="278" w:lineRule="auto"/>
        <w:ind w:right="143" w:firstLine="0"/>
        <w:jc w:val="both"/>
        <w:rPr>
          <w:sz w:val="24"/>
        </w:rPr>
      </w:pPr>
      <w:r>
        <w:rPr>
          <w:sz w:val="24"/>
        </w:rPr>
        <w:t>Buscar</w:t>
      </w:r>
      <w:r>
        <w:rPr>
          <w:spacing w:val="-3"/>
          <w:sz w:val="24"/>
        </w:rPr>
        <w:t xml:space="preserve"> </w:t>
      </w:r>
      <w:r>
        <w:rPr>
          <w:sz w:val="24"/>
        </w:rPr>
        <w:t>parcerias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OAB,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Justiça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Estadual,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Caixa de Assistência de Advogados, visando à obtenção de apoios institucionais e recursos adicionais.</w:t>
      </w:r>
    </w:p>
    <w:p w14:paraId="18AED14B" w14:textId="77777777" w:rsidR="00B11B0F" w:rsidRDefault="004C6EF0">
      <w:pPr>
        <w:pStyle w:val="Ttulo1"/>
        <w:numPr>
          <w:ilvl w:val="1"/>
          <w:numId w:val="1"/>
        </w:numPr>
        <w:tabs>
          <w:tab w:val="left" w:pos="296"/>
        </w:tabs>
        <w:spacing w:before="159"/>
        <w:ind w:left="296" w:hanging="294"/>
      </w:pPr>
      <w:r>
        <w:t>–</w:t>
      </w:r>
      <w:r>
        <w:rPr>
          <w:spacing w:val="-5"/>
        </w:rPr>
        <w:t xml:space="preserve"> </w:t>
      </w:r>
      <w:r>
        <w:t>Recomendações</w:t>
      </w:r>
      <w:r>
        <w:rPr>
          <w:spacing w:val="-6"/>
        </w:rPr>
        <w:t xml:space="preserve"> </w:t>
      </w:r>
      <w:r>
        <w:rPr>
          <w:spacing w:val="-2"/>
        </w:rPr>
        <w:t>Locais:</w:t>
      </w:r>
    </w:p>
    <w:p w14:paraId="059FDF26" w14:textId="77777777" w:rsidR="00B11B0F" w:rsidRDefault="004C6EF0">
      <w:pPr>
        <w:pStyle w:val="PargrafodaLista"/>
        <w:numPr>
          <w:ilvl w:val="2"/>
          <w:numId w:val="1"/>
        </w:numPr>
        <w:tabs>
          <w:tab w:val="left" w:pos="355"/>
        </w:tabs>
        <w:spacing w:before="204" w:line="278" w:lineRule="auto"/>
        <w:ind w:right="145" w:firstLine="0"/>
        <w:jc w:val="both"/>
        <w:rPr>
          <w:sz w:val="24"/>
        </w:rPr>
      </w:pPr>
      <w:r>
        <w:rPr>
          <w:sz w:val="24"/>
        </w:rPr>
        <w:t>Indicar opções de restaurantes, hospedagem e atrações turísticas, que possam ser recomendadas aos congressistas, garantindo uma experiência completa durante o evento.</w:t>
      </w:r>
    </w:p>
    <w:p w14:paraId="6140716C" w14:textId="77777777" w:rsidR="00B11B0F" w:rsidRDefault="004C6EF0">
      <w:pPr>
        <w:pStyle w:val="Ttulo1"/>
        <w:numPr>
          <w:ilvl w:val="1"/>
          <w:numId w:val="1"/>
        </w:numPr>
        <w:tabs>
          <w:tab w:val="left" w:pos="229"/>
        </w:tabs>
        <w:spacing w:before="158"/>
        <w:ind w:left="229" w:hanging="227"/>
      </w:pPr>
      <w:r>
        <w:t>–</w:t>
      </w:r>
      <w:r>
        <w:rPr>
          <w:spacing w:val="-5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rPr>
          <w:spacing w:val="-2"/>
        </w:rPr>
        <w:t>Culturais:</w:t>
      </w:r>
    </w:p>
    <w:p w14:paraId="004C140E" w14:textId="77777777" w:rsidR="00B11B0F" w:rsidRDefault="004C6EF0">
      <w:pPr>
        <w:pStyle w:val="PargrafodaLista"/>
        <w:numPr>
          <w:ilvl w:val="2"/>
          <w:numId w:val="1"/>
        </w:numPr>
        <w:tabs>
          <w:tab w:val="left" w:pos="396"/>
        </w:tabs>
        <w:spacing w:before="206" w:line="276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Organizar atividades culturais durante o evento, de acordo com as especificidades e tradições da cidade-sede, para enriquecer a programação do </w:t>
      </w:r>
      <w:r>
        <w:rPr>
          <w:spacing w:val="-2"/>
          <w:sz w:val="24"/>
        </w:rPr>
        <w:t>congresso.</w:t>
      </w:r>
    </w:p>
    <w:p w14:paraId="01AA0C12" w14:textId="77777777" w:rsidR="00B11B0F" w:rsidRDefault="004C6EF0">
      <w:pPr>
        <w:pStyle w:val="Ttulo1"/>
        <w:numPr>
          <w:ilvl w:val="1"/>
          <w:numId w:val="1"/>
        </w:numPr>
        <w:tabs>
          <w:tab w:val="left" w:pos="296"/>
        </w:tabs>
        <w:spacing w:before="164"/>
        <w:ind w:left="296" w:hanging="294"/>
      </w:pPr>
      <w:r>
        <w:t>–</w:t>
      </w:r>
      <w:r>
        <w:rPr>
          <w:spacing w:val="-6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rPr>
          <w:spacing w:val="-2"/>
        </w:rPr>
        <w:t>Serviços:</w:t>
      </w:r>
    </w:p>
    <w:p w14:paraId="739DBDBE" w14:textId="77777777" w:rsidR="00B11B0F" w:rsidRDefault="004C6EF0">
      <w:pPr>
        <w:pStyle w:val="PargrafodaLista"/>
        <w:numPr>
          <w:ilvl w:val="2"/>
          <w:numId w:val="1"/>
        </w:numPr>
        <w:tabs>
          <w:tab w:val="left" w:pos="315"/>
        </w:tabs>
        <w:spacing w:before="207" w:line="276" w:lineRule="auto"/>
        <w:ind w:right="145" w:firstLine="0"/>
        <w:jc w:val="both"/>
        <w:rPr>
          <w:sz w:val="24"/>
        </w:rPr>
      </w:pPr>
      <w:r>
        <w:rPr>
          <w:sz w:val="24"/>
        </w:rPr>
        <w:t>Prestar outros serviços que a comissão organizadora local entender como relevantes para o sucesso do evento, garantindo a qualidade e excelência na realização do congresso.</w:t>
      </w:r>
    </w:p>
    <w:p w14:paraId="05851AE0" w14:textId="77777777" w:rsidR="00B11B0F" w:rsidRDefault="00B11B0F">
      <w:pPr>
        <w:pStyle w:val="Corpodetexto"/>
        <w:ind w:left="0"/>
      </w:pPr>
    </w:p>
    <w:p w14:paraId="5E64AB03" w14:textId="77777777" w:rsidR="00B11B0F" w:rsidRDefault="00B11B0F">
      <w:pPr>
        <w:pStyle w:val="Corpodetexto"/>
        <w:spacing w:before="92"/>
        <w:ind w:left="0"/>
      </w:pPr>
    </w:p>
    <w:p w14:paraId="57016F4D" w14:textId="77777777" w:rsidR="00B11B0F" w:rsidRDefault="004C6EF0">
      <w:pPr>
        <w:pStyle w:val="Ttulo1"/>
      </w:pPr>
      <w:r>
        <w:t>Art.</w:t>
      </w:r>
      <w:r>
        <w:rPr>
          <w:spacing w:val="-3"/>
        </w:rPr>
        <w:t xml:space="preserve"> </w:t>
      </w:r>
      <w:r>
        <w:t>5º -</w:t>
      </w:r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Compromisso</w:t>
      </w:r>
    </w:p>
    <w:p w14:paraId="6D17B550" w14:textId="77777777" w:rsidR="00B11B0F" w:rsidRDefault="004C6EF0">
      <w:pPr>
        <w:pStyle w:val="Corpodetexto"/>
        <w:spacing w:before="204"/>
      </w:pPr>
      <w:r>
        <w:t>As</w:t>
      </w:r>
      <w:r>
        <w:rPr>
          <w:spacing w:val="-5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seguintes</w:t>
      </w:r>
      <w:r>
        <w:rPr>
          <w:spacing w:val="-2"/>
        </w:rPr>
        <w:t xml:space="preserve"> documentos:</w:t>
      </w:r>
    </w:p>
    <w:p w14:paraId="41939DD2" w14:textId="77777777" w:rsidR="00B11B0F" w:rsidRDefault="00B11B0F">
      <w:pPr>
        <w:pStyle w:val="Corpodetexto"/>
        <w:sectPr w:rsidR="00B11B0F">
          <w:pgSz w:w="11910" w:h="16840"/>
          <w:pgMar w:top="2340" w:right="1559" w:bottom="1080" w:left="1700" w:header="1094" w:footer="891" w:gutter="0"/>
          <w:cols w:space="720"/>
        </w:sectPr>
      </w:pPr>
    </w:p>
    <w:p w14:paraId="571A6086" w14:textId="77777777" w:rsidR="00B11B0F" w:rsidRDefault="00B11B0F">
      <w:pPr>
        <w:pStyle w:val="Corpodetexto"/>
        <w:spacing w:before="15"/>
        <w:ind w:left="0"/>
      </w:pPr>
    </w:p>
    <w:p w14:paraId="29F5C95A" w14:textId="77777777" w:rsidR="00B11B0F" w:rsidRDefault="004C6EF0">
      <w:pPr>
        <w:pStyle w:val="PargrafodaLista"/>
        <w:numPr>
          <w:ilvl w:val="3"/>
          <w:numId w:val="1"/>
        </w:numPr>
        <w:tabs>
          <w:tab w:val="left" w:pos="200"/>
        </w:tabs>
        <w:spacing w:before="0" w:line="276" w:lineRule="auto"/>
        <w:ind w:right="143" w:firstLine="0"/>
        <w:jc w:val="both"/>
        <w:rPr>
          <w:sz w:val="24"/>
        </w:rPr>
      </w:pP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6"/>
          <w:sz w:val="24"/>
        </w:rPr>
        <w:t xml:space="preserve"> </w:t>
      </w:r>
      <w:r>
        <w:rPr>
          <w:sz w:val="24"/>
        </w:rPr>
        <w:t>firmado</w:t>
      </w:r>
      <w:r>
        <w:rPr>
          <w:spacing w:val="-6"/>
          <w:sz w:val="24"/>
        </w:rPr>
        <w:t xml:space="preserve"> </w:t>
      </w:r>
      <w:r>
        <w:rPr>
          <w:sz w:val="24"/>
        </w:rPr>
        <w:t>pelos</w:t>
      </w:r>
      <w:r>
        <w:rPr>
          <w:spacing w:val="-6"/>
          <w:sz w:val="24"/>
        </w:rPr>
        <w:t xml:space="preserve"> </w:t>
      </w:r>
      <w:r>
        <w:rPr>
          <w:sz w:val="24"/>
        </w:rPr>
        <w:t>membros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comissão</w:t>
      </w:r>
      <w:r>
        <w:rPr>
          <w:spacing w:val="-6"/>
          <w:sz w:val="24"/>
        </w:rPr>
        <w:t xml:space="preserve"> </w:t>
      </w:r>
      <w:r>
        <w:rPr>
          <w:sz w:val="24"/>
        </w:rPr>
        <w:t>organizadora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evento;</w:t>
      </w:r>
    </w:p>
    <w:p w14:paraId="553A3EE9" w14:textId="77777777" w:rsidR="00B11B0F" w:rsidRDefault="004C6EF0">
      <w:pPr>
        <w:pStyle w:val="PargrafodaLista"/>
        <w:numPr>
          <w:ilvl w:val="3"/>
          <w:numId w:val="1"/>
        </w:numPr>
        <w:tabs>
          <w:tab w:val="left" w:pos="269"/>
        </w:tabs>
        <w:spacing w:before="162"/>
        <w:ind w:left="269" w:hanging="267"/>
        <w:jc w:val="both"/>
        <w:rPr>
          <w:sz w:val="24"/>
        </w:rPr>
      </w:pPr>
      <w:r>
        <w:rPr>
          <w:sz w:val="24"/>
        </w:rPr>
        <w:t>Plano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evento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âmbito</w:t>
      </w:r>
      <w:r>
        <w:rPr>
          <w:spacing w:val="-3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local;</w:t>
      </w:r>
    </w:p>
    <w:p w14:paraId="368C59D8" w14:textId="77777777" w:rsidR="00B11B0F" w:rsidRDefault="004C6EF0">
      <w:pPr>
        <w:pStyle w:val="PargrafodaLista"/>
        <w:numPr>
          <w:ilvl w:val="3"/>
          <w:numId w:val="1"/>
        </w:numPr>
        <w:tabs>
          <w:tab w:val="left" w:pos="425"/>
        </w:tabs>
        <w:spacing w:before="206" w:line="278" w:lineRule="auto"/>
        <w:ind w:right="146" w:firstLine="0"/>
        <w:jc w:val="both"/>
        <w:rPr>
          <w:sz w:val="24"/>
        </w:rPr>
      </w:pPr>
      <w:r>
        <w:rPr>
          <w:sz w:val="24"/>
        </w:rPr>
        <w:t>Orçamento preliminar contendo estimativa de gastos com locação de auditórios e espaços de trabalho, hospedagem para palestrantes e diretoria do IBDP, transporte local;</w:t>
      </w:r>
    </w:p>
    <w:p w14:paraId="415F8E35" w14:textId="77777777" w:rsidR="00B11B0F" w:rsidRDefault="004C6EF0">
      <w:pPr>
        <w:pStyle w:val="PargrafodaLista"/>
        <w:numPr>
          <w:ilvl w:val="3"/>
          <w:numId w:val="1"/>
        </w:numPr>
        <w:tabs>
          <w:tab w:val="left" w:pos="339"/>
        </w:tabs>
        <w:ind w:left="339" w:hanging="337"/>
        <w:jc w:val="both"/>
        <w:rPr>
          <w:sz w:val="24"/>
        </w:rPr>
      </w:pPr>
      <w:r>
        <w:rPr>
          <w:sz w:val="24"/>
        </w:rPr>
        <w:t>Valores</w:t>
      </w:r>
      <w:r>
        <w:rPr>
          <w:spacing w:val="-9"/>
          <w:sz w:val="24"/>
        </w:rPr>
        <w:t xml:space="preserve"> </w:t>
      </w:r>
      <w:r>
        <w:rPr>
          <w:sz w:val="24"/>
        </w:rPr>
        <w:t>estimados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hospedagem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congressistas;</w:t>
      </w:r>
    </w:p>
    <w:p w14:paraId="09DF5FD3" w14:textId="77777777" w:rsidR="00B11B0F" w:rsidRDefault="004C6EF0">
      <w:pPr>
        <w:pStyle w:val="PargrafodaLista"/>
        <w:numPr>
          <w:ilvl w:val="3"/>
          <w:numId w:val="1"/>
        </w:numPr>
        <w:tabs>
          <w:tab w:val="left" w:pos="332"/>
        </w:tabs>
        <w:spacing w:before="206" w:line="278" w:lineRule="auto"/>
        <w:ind w:right="143" w:firstLine="0"/>
        <w:jc w:val="both"/>
        <w:rPr>
          <w:sz w:val="24"/>
        </w:rPr>
      </w:pPr>
      <w:r>
        <w:rPr>
          <w:sz w:val="24"/>
        </w:rPr>
        <w:t>Termo de opção da comissão organizadora, informando o interesse em realizar um simpósio regional caso não seja escolhida como cidade sede do Congresso Brasileiro de Direito Previdenciário.</w:t>
      </w:r>
    </w:p>
    <w:p w14:paraId="596BC997" w14:textId="77777777" w:rsidR="00B11B0F" w:rsidRDefault="00B11B0F">
      <w:pPr>
        <w:pStyle w:val="Corpodetexto"/>
        <w:ind w:left="0"/>
      </w:pPr>
    </w:p>
    <w:p w14:paraId="17217894" w14:textId="77777777" w:rsidR="00B11B0F" w:rsidRDefault="00B11B0F">
      <w:pPr>
        <w:pStyle w:val="Corpodetexto"/>
        <w:spacing w:before="84"/>
        <w:ind w:left="0"/>
      </w:pPr>
    </w:p>
    <w:p w14:paraId="7A1B8D9E" w14:textId="77777777" w:rsidR="00B11B0F" w:rsidRDefault="004C6EF0">
      <w:pPr>
        <w:pStyle w:val="Ttulo1"/>
      </w:pPr>
      <w:r>
        <w:t>Art.</w:t>
      </w:r>
      <w:r>
        <w:rPr>
          <w:spacing w:val="-2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Prazos</w:t>
      </w:r>
    </w:p>
    <w:p w14:paraId="0E14EE06" w14:textId="11883F13" w:rsidR="00B11B0F" w:rsidRDefault="004C6EF0">
      <w:pPr>
        <w:spacing w:before="204"/>
        <w:ind w:left="2"/>
        <w:rPr>
          <w:sz w:val="24"/>
        </w:rPr>
      </w:pP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Envio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Propostas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2</w:t>
      </w:r>
      <w:r w:rsidR="002A54C2">
        <w:rPr>
          <w:sz w:val="24"/>
        </w:rPr>
        <w:t>7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 w:rsidR="002A54C2">
        <w:rPr>
          <w:sz w:val="24"/>
        </w:rPr>
        <w:t xml:space="preserve">fevereiro de </w:t>
      </w:r>
      <w:r w:rsidR="004E3B37">
        <w:rPr>
          <w:sz w:val="24"/>
        </w:rPr>
        <w:t>2026</w:t>
      </w:r>
      <w:r>
        <w:rPr>
          <w:spacing w:val="-2"/>
          <w:sz w:val="24"/>
        </w:rPr>
        <w:t>.</w:t>
      </w:r>
    </w:p>
    <w:p w14:paraId="53FC06F6" w14:textId="7C0AE7BB" w:rsidR="00B11B0F" w:rsidRDefault="004C6EF0">
      <w:pPr>
        <w:pStyle w:val="Corpodetexto"/>
        <w:spacing w:before="207" w:line="276" w:lineRule="auto"/>
        <w:ind w:right="136"/>
        <w:jc w:val="both"/>
      </w:pPr>
      <w:r>
        <w:rPr>
          <w:rFonts w:ascii="Arial" w:hAnsi="Arial"/>
          <w:b/>
        </w:rPr>
        <w:t xml:space="preserve">Envio: </w:t>
      </w:r>
      <w:r>
        <w:t xml:space="preserve">As propostas deverão ser encaminhadas para o e-mail: </w:t>
      </w:r>
      <w:hyperlink r:id="rId9">
        <w:r>
          <w:t>eventos@ibdp.org.br,</w:t>
        </w:r>
      </w:hyperlink>
      <w:r>
        <w:t xml:space="preserve"> aos cuidados de Rita</w:t>
      </w:r>
      <w:r w:rsidR="004E3B37">
        <w:t xml:space="preserve"> Macedo.</w:t>
      </w:r>
    </w:p>
    <w:p w14:paraId="06A400B5" w14:textId="77777777" w:rsidR="00B11B0F" w:rsidRDefault="004C6EF0">
      <w:pPr>
        <w:pStyle w:val="Corpodetexto"/>
        <w:spacing w:before="164" w:line="276" w:lineRule="auto"/>
        <w:ind w:right="146"/>
        <w:jc w:val="both"/>
      </w:pPr>
      <w:r>
        <w:rPr>
          <w:rFonts w:ascii="Arial" w:hAnsi="Arial"/>
          <w:b/>
        </w:rPr>
        <w:t>Análise das Propostas</w:t>
      </w:r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 será realizada pela Diretoria Executiva, que emitirá um parecer consubstanciado, deferindo ou indeferindo a proposta.</w:t>
      </w:r>
    </w:p>
    <w:p w14:paraId="5CBBE476" w14:textId="7D8E2E1E" w:rsidR="00B11B0F" w:rsidRDefault="004C6EF0">
      <w:pPr>
        <w:spacing w:before="165" w:line="278" w:lineRule="auto"/>
        <w:ind w:left="2" w:right="138"/>
        <w:jc w:val="both"/>
        <w:rPr>
          <w:sz w:val="24"/>
        </w:rPr>
      </w:pPr>
      <w:r>
        <w:rPr>
          <w:rFonts w:ascii="Arial" w:hAnsi="Arial"/>
          <w:b/>
          <w:sz w:val="24"/>
        </w:rPr>
        <w:t>Comunicação do Parecer</w:t>
      </w:r>
      <w:r>
        <w:rPr>
          <w:sz w:val="24"/>
        </w:rPr>
        <w:t xml:space="preserve">: O parecer será encaminhado por e-mail ao proponente até o dia </w:t>
      </w:r>
      <w:r w:rsidR="007753B3">
        <w:rPr>
          <w:sz w:val="24"/>
        </w:rPr>
        <w:t>02</w:t>
      </w:r>
      <w:r>
        <w:rPr>
          <w:sz w:val="24"/>
        </w:rPr>
        <w:t xml:space="preserve"> </w:t>
      </w:r>
      <w:r w:rsidR="00CC1BD9">
        <w:rPr>
          <w:sz w:val="24"/>
        </w:rPr>
        <w:t xml:space="preserve"> de abril </w:t>
      </w:r>
      <w:r>
        <w:rPr>
          <w:sz w:val="24"/>
        </w:rPr>
        <w:t>de</w:t>
      </w:r>
      <w:r w:rsidR="00CC1BD9">
        <w:rPr>
          <w:sz w:val="24"/>
        </w:rPr>
        <w:t xml:space="preserve"> 2026</w:t>
      </w:r>
      <w:r>
        <w:rPr>
          <w:sz w:val="24"/>
        </w:rPr>
        <w:t>.</w:t>
      </w:r>
    </w:p>
    <w:p w14:paraId="2F38725D" w14:textId="77777777" w:rsidR="00B11B0F" w:rsidRDefault="004C6EF0">
      <w:pPr>
        <w:pStyle w:val="Corpodetexto"/>
        <w:spacing w:before="158" w:line="278" w:lineRule="auto"/>
        <w:ind w:right="137"/>
        <w:jc w:val="both"/>
      </w:pPr>
      <w:r>
        <w:rPr>
          <w:rFonts w:ascii="Arial" w:hAnsi="Arial"/>
          <w:b/>
        </w:rPr>
        <w:t>Recursos</w:t>
      </w:r>
      <w:r>
        <w:t>:</w:t>
      </w:r>
      <w:r>
        <w:rPr>
          <w:spacing w:val="-17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haverá</w:t>
      </w:r>
      <w:r>
        <w:rPr>
          <w:spacing w:val="-16"/>
        </w:rPr>
        <w:t xml:space="preserve"> </w:t>
      </w:r>
      <w:r>
        <w:t>recursos</w:t>
      </w:r>
      <w:r>
        <w:rPr>
          <w:spacing w:val="-16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decisão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Diretoria</w:t>
      </w:r>
      <w:r>
        <w:rPr>
          <w:spacing w:val="-17"/>
        </w:rPr>
        <w:t xml:space="preserve"> </w:t>
      </w:r>
      <w:r>
        <w:t>Executiva.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IBDP reserva-se o direito de não aceitar candidaturas que não demonstrem clara viabilidade de execução.</w:t>
      </w:r>
    </w:p>
    <w:p w14:paraId="2388180D" w14:textId="4364E3D7" w:rsidR="00B11B0F" w:rsidRDefault="004C6EF0">
      <w:pPr>
        <w:pStyle w:val="Corpodetexto"/>
        <w:spacing w:before="161" w:line="276" w:lineRule="auto"/>
        <w:ind w:right="143"/>
        <w:jc w:val="both"/>
      </w:pPr>
      <w:r>
        <w:rPr>
          <w:rFonts w:ascii="Arial" w:hAnsi="Arial"/>
          <w:b/>
        </w:rPr>
        <w:t>Participação no XVIII Congresso: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cidade vencedora terá a oportunidade de apresentar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linhas</w:t>
      </w:r>
      <w:r>
        <w:rPr>
          <w:spacing w:val="-10"/>
        </w:rPr>
        <w:t xml:space="preserve"> </w:t>
      </w:r>
      <w:r>
        <w:t>gerais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 w:rsidR="006207C8">
        <w:t xml:space="preserve">XXI </w:t>
      </w:r>
      <w:r>
        <w:t>Congresso</w:t>
      </w:r>
      <w:r>
        <w:rPr>
          <w:spacing w:val="-8"/>
        </w:rPr>
        <w:t xml:space="preserve"> </w:t>
      </w:r>
      <w:r>
        <w:t>Brasileiro de Direito Previdenciário.</w:t>
      </w:r>
    </w:p>
    <w:p w14:paraId="370F8264" w14:textId="77777777" w:rsidR="00B11B0F" w:rsidRDefault="00B11B0F">
      <w:pPr>
        <w:pStyle w:val="Corpodetexto"/>
        <w:ind w:left="0"/>
      </w:pPr>
    </w:p>
    <w:p w14:paraId="6909FDBC" w14:textId="77777777" w:rsidR="00B11B0F" w:rsidRDefault="00B11B0F">
      <w:pPr>
        <w:pStyle w:val="Corpodetexto"/>
        <w:spacing w:before="92"/>
        <w:ind w:left="0"/>
      </w:pPr>
    </w:p>
    <w:p w14:paraId="3F57F31C" w14:textId="77777777" w:rsidR="00B11B0F" w:rsidRDefault="004C6EF0">
      <w:pPr>
        <w:pStyle w:val="Ttulo1"/>
        <w:jc w:val="both"/>
      </w:pPr>
      <w:r>
        <w:t>Art.</w:t>
      </w:r>
      <w:r>
        <w:rPr>
          <w:spacing w:val="-5"/>
        </w:rPr>
        <w:t xml:space="preserve"> </w:t>
      </w:r>
      <w:r>
        <w:t>7º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proposta;</w:t>
      </w:r>
    </w:p>
    <w:p w14:paraId="2C163C89" w14:textId="77777777" w:rsidR="00B11B0F" w:rsidRDefault="004C6EF0">
      <w:pPr>
        <w:pStyle w:val="Corpodetexto"/>
        <w:spacing w:before="204"/>
      </w:pPr>
      <w:r>
        <w:t>Formulário</w:t>
      </w:r>
      <w:r>
        <w:rPr>
          <w:spacing w:val="-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preenchido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campos;</w:t>
      </w:r>
    </w:p>
    <w:p w14:paraId="6C1D128F" w14:textId="77777777" w:rsidR="00B11B0F" w:rsidRDefault="004C6EF0">
      <w:pPr>
        <w:pStyle w:val="Corpodetexto"/>
        <w:spacing w:before="202"/>
      </w:pPr>
      <w:r>
        <w:t>Termos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assinados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membros;</w:t>
      </w:r>
    </w:p>
    <w:p w14:paraId="325DDA08" w14:textId="77777777" w:rsidR="00B11B0F" w:rsidRDefault="004C6EF0">
      <w:pPr>
        <w:pStyle w:val="Corpodetexto"/>
        <w:spacing w:before="207" w:line="278" w:lineRule="auto"/>
        <w:ind w:right="145"/>
        <w:jc w:val="both"/>
      </w:pPr>
      <w:r>
        <w:rPr>
          <w:spacing w:val="-2"/>
        </w:rPr>
        <w:t>Apresentação</w:t>
      </w:r>
      <w:r>
        <w:rPr>
          <w:spacing w:val="-5"/>
        </w:rPr>
        <w:t xml:space="preserve"> </w:t>
      </w:r>
      <w:r>
        <w:rPr>
          <w:spacing w:val="-2"/>
        </w:rPr>
        <w:t>ou</w:t>
      </w:r>
      <w:r>
        <w:rPr>
          <w:spacing w:val="-5"/>
        </w:rPr>
        <w:t xml:space="preserve"> </w:t>
      </w:r>
      <w:r>
        <w:rPr>
          <w:spacing w:val="-2"/>
        </w:rPr>
        <w:t>vídeo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entenderem</w:t>
      </w:r>
      <w:r>
        <w:rPr>
          <w:spacing w:val="-3"/>
        </w:rPr>
        <w:t xml:space="preserve"> </w:t>
      </w:r>
      <w:r>
        <w:rPr>
          <w:spacing w:val="-2"/>
        </w:rPr>
        <w:t>necessários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reforço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candidatura (opcional).</w:t>
      </w:r>
    </w:p>
    <w:p w14:paraId="558235E7" w14:textId="77777777" w:rsidR="00B11B0F" w:rsidRDefault="00B11B0F">
      <w:pPr>
        <w:pStyle w:val="Corpodetexto"/>
        <w:spacing w:line="278" w:lineRule="auto"/>
        <w:jc w:val="both"/>
        <w:sectPr w:rsidR="00B11B0F">
          <w:pgSz w:w="11910" w:h="16840"/>
          <w:pgMar w:top="2340" w:right="1559" w:bottom="1080" w:left="1700" w:header="1094" w:footer="891" w:gutter="0"/>
          <w:cols w:space="720"/>
        </w:sectPr>
      </w:pPr>
    </w:p>
    <w:p w14:paraId="7F5AC651" w14:textId="77777777" w:rsidR="00B11B0F" w:rsidRDefault="00B11B0F">
      <w:pPr>
        <w:pStyle w:val="Corpodetexto"/>
        <w:ind w:left="0"/>
      </w:pPr>
    </w:p>
    <w:p w14:paraId="587704BD" w14:textId="77777777" w:rsidR="00B11B0F" w:rsidRDefault="00B11B0F">
      <w:pPr>
        <w:pStyle w:val="Corpodetexto"/>
        <w:spacing w:before="216"/>
        <w:ind w:left="0"/>
      </w:pPr>
    </w:p>
    <w:p w14:paraId="68FDB57A" w14:textId="4AD3018C" w:rsidR="00B11B0F" w:rsidRDefault="004C6EF0">
      <w:pPr>
        <w:pStyle w:val="Corpodetexto"/>
        <w:spacing w:before="1"/>
      </w:pPr>
      <w:r>
        <w:t>Curitiba,</w:t>
      </w:r>
      <w:r>
        <w:rPr>
          <w:spacing w:val="-3"/>
        </w:rPr>
        <w:t xml:space="preserve"> </w:t>
      </w:r>
      <w:r w:rsidR="006207C8">
        <w:rPr>
          <w:spacing w:val="-3"/>
        </w:rPr>
        <w:t xml:space="preserve"> 26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207C8">
        <w:rPr>
          <w:spacing w:val="-3"/>
        </w:rPr>
        <w:t xml:space="preserve">novembro 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6207C8">
        <w:rPr>
          <w:spacing w:val="-4"/>
        </w:rPr>
        <w:t>5</w:t>
      </w:r>
      <w:r>
        <w:rPr>
          <w:spacing w:val="-4"/>
        </w:rPr>
        <w:t>.</w:t>
      </w:r>
    </w:p>
    <w:p w14:paraId="6827FBF5" w14:textId="77777777" w:rsidR="00B11B0F" w:rsidRDefault="00B11B0F">
      <w:pPr>
        <w:pStyle w:val="Corpodetexto"/>
        <w:ind w:left="0"/>
        <w:rPr>
          <w:sz w:val="20"/>
        </w:rPr>
      </w:pPr>
    </w:p>
    <w:p w14:paraId="60F9E2C2" w14:textId="77777777" w:rsidR="00B11B0F" w:rsidRDefault="00B11B0F">
      <w:pPr>
        <w:pStyle w:val="Corpodetexto"/>
        <w:ind w:left="0"/>
        <w:rPr>
          <w:sz w:val="20"/>
        </w:rPr>
      </w:pPr>
    </w:p>
    <w:p w14:paraId="6D7D16DF" w14:textId="77777777" w:rsidR="00B11B0F" w:rsidRDefault="00B11B0F">
      <w:pPr>
        <w:pStyle w:val="Corpodetexto"/>
        <w:ind w:left="0"/>
        <w:rPr>
          <w:sz w:val="20"/>
        </w:rPr>
      </w:pPr>
    </w:p>
    <w:p w14:paraId="72E36684" w14:textId="77777777" w:rsidR="00B11B0F" w:rsidRDefault="004C6EF0">
      <w:pPr>
        <w:pStyle w:val="Corpodetexto"/>
        <w:spacing w:before="22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77B2274" wp14:editId="09E58340">
            <wp:simplePos x="0" y="0"/>
            <wp:positionH relativeFrom="page">
              <wp:posOffset>3152725</wp:posOffset>
            </wp:positionH>
            <wp:positionV relativeFrom="paragraph">
              <wp:posOffset>303484</wp:posOffset>
            </wp:positionV>
            <wp:extent cx="1275386" cy="137617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386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0B963" w14:textId="77777777" w:rsidR="00B11B0F" w:rsidRDefault="004C6EF0">
      <w:pPr>
        <w:pStyle w:val="Corpodetexto"/>
        <w:spacing w:before="222" w:line="417" w:lineRule="auto"/>
        <w:ind w:left="2265" w:right="2403"/>
        <w:jc w:val="center"/>
      </w:pPr>
      <w:r>
        <w:t>Gisele</w:t>
      </w:r>
      <w:r>
        <w:rPr>
          <w:spacing w:val="-17"/>
        </w:rPr>
        <w:t xml:space="preserve"> </w:t>
      </w:r>
      <w:r>
        <w:t>Lemos</w:t>
      </w:r>
      <w:r>
        <w:rPr>
          <w:spacing w:val="-17"/>
        </w:rPr>
        <w:t xml:space="preserve"> </w:t>
      </w:r>
      <w:r>
        <w:t>Kravchychyn Presidente do IBDP</w:t>
      </w:r>
    </w:p>
    <w:p w14:paraId="0034BFF2" w14:textId="77777777" w:rsidR="00B11B0F" w:rsidRDefault="00B11B0F">
      <w:pPr>
        <w:pStyle w:val="Corpodetexto"/>
        <w:spacing w:line="417" w:lineRule="auto"/>
        <w:jc w:val="center"/>
        <w:sectPr w:rsidR="00B11B0F">
          <w:pgSz w:w="11910" w:h="16840"/>
          <w:pgMar w:top="2340" w:right="1559" w:bottom="1080" w:left="1700" w:header="1094" w:footer="891" w:gutter="0"/>
          <w:cols w:space="720"/>
        </w:sectPr>
      </w:pPr>
    </w:p>
    <w:p w14:paraId="02B44424" w14:textId="77777777" w:rsidR="00B11B0F" w:rsidRDefault="00B11B0F">
      <w:pPr>
        <w:pStyle w:val="Corpodetexto"/>
        <w:ind w:left="0"/>
      </w:pPr>
    </w:p>
    <w:p w14:paraId="58A6C669" w14:textId="77777777" w:rsidR="00B11B0F" w:rsidRDefault="00B11B0F">
      <w:pPr>
        <w:pStyle w:val="Corpodetexto"/>
        <w:spacing w:before="216"/>
        <w:ind w:left="0"/>
      </w:pPr>
    </w:p>
    <w:p w14:paraId="11168E3D" w14:textId="6003A11C" w:rsidR="00B11B0F" w:rsidRDefault="004C6EF0">
      <w:pPr>
        <w:pStyle w:val="Corpodetexto"/>
        <w:spacing w:before="1" w:line="273" w:lineRule="auto"/>
        <w:ind w:firstLine="707"/>
      </w:pPr>
      <w:r>
        <w:t>Anexo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Formulário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candidatura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sediar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 w:rsidR="006207C8">
        <w:t>XXI</w:t>
      </w:r>
      <w:r>
        <w:rPr>
          <w:spacing w:val="40"/>
        </w:rPr>
        <w:t xml:space="preserve"> </w:t>
      </w:r>
      <w:r>
        <w:t>Congresso</w:t>
      </w:r>
      <w:r>
        <w:rPr>
          <w:spacing w:val="40"/>
        </w:rPr>
        <w:t xml:space="preserve"> </w:t>
      </w:r>
      <w:r>
        <w:t>Brasileiro de Direito Previdenciário</w:t>
      </w:r>
    </w:p>
    <w:p w14:paraId="295B877D" w14:textId="77777777" w:rsidR="00B11B0F" w:rsidRDefault="00B11B0F">
      <w:pPr>
        <w:pStyle w:val="Corpodetexto"/>
        <w:ind w:left="0"/>
      </w:pPr>
    </w:p>
    <w:p w14:paraId="37698B45" w14:textId="77777777" w:rsidR="00B11B0F" w:rsidRDefault="00B11B0F">
      <w:pPr>
        <w:pStyle w:val="Corpodetexto"/>
        <w:spacing w:before="88"/>
        <w:ind w:left="0"/>
      </w:pPr>
    </w:p>
    <w:p w14:paraId="6710AD22" w14:textId="77777777" w:rsidR="00B11B0F" w:rsidRDefault="004C6EF0">
      <w:pPr>
        <w:pStyle w:val="Corpodetexto"/>
        <w:ind w:left="710"/>
      </w:pPr>
      <w:r>
        <w:t>Anexo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Compromisso</w:t>
      </w:r>
    </w:p>
    <w:p w14:paraId="05CECDBE" w14:textId="77777777" w:rsidR="00B11B0F" w:rsidRDefault="00B11B0F">
      <w:pPr>
        <w:pStyle w:val="Corpodetexto"/>
        <w:ind w:left="0"/>
      </w:pPr>
    </w:p>
    <w:p w14:paraId="69B7A413" w14:textId="77777777" w:rsidR="00B11B0F" w:rsidRDefault="00B11B0F">
      <w:pPr>
        <w:pStyle w:val="Corpodetexto"/>
        <w:spacing w:before="128"/>
        <w:ind w:left="0"/>
      </w:pPr>
    </w:p>
    <w:p w14:paraId="451E53A1" w14:textId="77777777" w:rsidR="00B11B0F" w:rsidRDefault="004C6EF0">
      <w:pPr>
        <w:pStyle w:val="Corpodetexto"/>
        <w:ind w:left="710"/>
      </w:pPr>
      <w:r>
        <w:t>Anexo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Simpósio</w:t>
      </w:r>
      <w:r>
        <w:rPr>
          <w:spacing w:val="-4"/>
        </w:rPr>
        <w:t xml:space="preserve"> </w:t>
      </w:r>
      <w:r>
        <w:rPr>
          <w:spacing w:val="-2"/>
        </w:rPr>
        <w:t>Regional</w:t>
      </w:r>
    </w:p>
    <w:sectPr w:rsidR="00B11B0F">
      <w:pgSz w:w="11910" w:h="16840"/>
      <w:pgMar w:top="2340" w:right="1559" w:bottom="1080" w:left="1700" w:header="1094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F724" w14:textId="77777777" w:rsidR="004C6EF0" w:rsidRDefault="004C6EF0">
      <w:r>
        <w:separator/>
      </w:r>
    </w:p>
  </w:endnote>
  <w:endnote w:type="continuationSeparator" w:id="0">
    <w:p w14:paraId="1C8475D3" w14:textId="77777777" w:rsidR="004C6EF0" w:rsidRDefault="004C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2F77" w14:textId="77777777" w:rsidR="00B11B0F" w:rsidRDefault="004C6EF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1040" behindDoc="1" locked="0" layoutInCell="1" allowOverlap="1" wp14:anchorId="01E447E6" wp14:editId="2DA6F715">
              <wp:simplePos x="0" y="0"/>
              <wp:positionH relativeFrom="page">
                <wp:posOffset>0</wp:posOffset>
              </wp:positionH>
              <wp:positionV relativeFrom="page">
                <wp:posOffset>9948670</wp:posOffset>
              </wp:positionV>
              <wp:extent cx="7560945" cy="7137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713740"/>
                        <a:chOff x="0" y="0"/>
                        <a:chExt cx="7560945" cy="71374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618745"/>
                          <a:ext cx="756094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94615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94488"/>
                              </a:lnTo>
                              <a:lnTo>
                                <a:pt x="7560564" y="94488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4380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619125">
                              <a:moveTo>
                                <a:pt x="7543800" y="0"/>
                              </a:moveTo>
                              <a:lnTo>
                                <a:pt x="0" y="0"/>
                              </a:lnTo>
                              <a:lnTo>
                                <a:pt x="0" y="618744"/>
                              </a:lnTo>
                              <a:lnTo>
                                <a:pt x="7543800" y="618744"/>
                              </a:lnTo>
                              <a:lnTo>
                                <a:pt x="754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899479" id="Group 2" o:spid="_x0000_s1026" style="position:absolute;margin-left:0;margin-top:783.35pt;width:595.35pt;height:56.2pt;z-index:-15805440;mso-wrap-distance-left:0;mso-wrap-distance-right:0;mso-position-horizontal-relative:page;mso-position-vertical-relative:page" coordsize="75609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gF6AIAADwJAAAOAAAAZHJzL2Uyb0RvYy54bWzUVltv2yAUfp+0/4B4Xx03TuJYdaqql2hS&#10;1VZqpz0TjC8aNgxInP77HbCJ3YumtVM17cU++Hycc/j4DubkdF9ztGNKV6JJcXg0wYg1VGRVU6T4&#10;28PVlxgjbUiTES4aluJHpvHp6vOnk1Ym7FiUgmdMIQjS6KSVKS6NkUkQaFqymugjIVkDzlyomhgY&#10;qiLIFGkhes2D48lkHrRCZVIJyrSGrxedE69c/Dxn1NzmuWYG8RRDbcY9lXtu7DNYnZCkUESWFe3L&#10;IO+ooiZVA0kPoS6IIWirqheh6ooqoUVujqioA5HnFWVuDbCacPJsNWslttKtpUjaQh5oAmqf8fTu&#10;sPRmt1byXt6prnowrwX9oYGXoJVFMvbbcTGA97mq7SRYBNo7Rh8PjLK9QRQ+LmbzyTKaYUTBtwin&#10;i6innJawLy+m0fLy9xMDknRpXXGHYloJ6tEDQfrvCLoviWSOd20JuFOoylI8xaghNWh43ctlatVj&#10;UwPGMtiPdE/mq/zMw3gBfDjZvUrSMpqHzn9YKknoVps1E45tsrvWxk0vMm+R0lt033hTgfat6rlT&#10;vcEIVK8wAtVvuvSSGDvPbqE1UTvarjLFXSHWW4sdexAOZ+yW2U2dzSOM/H5DqQOGN2Ms9NwI5X3+&#10;LV28DrOMoji2lUE07/fvDjfO+za0E90oLuVCsy6VXbrLeaADcGPCteBVdlVxbgnQqticc4V2BJgN&#10;43Axnfclj2CgTZ10KrDWRmSPIKEWVJNi/XNLFMOIf21ApPZE8obyxsYbyvBz4c4tx73S5mH/nSiJ&#10;JJgpNqCfG+G1ShKvDKjfAjqsndmIs60ReWVl42rrKuoH0Dedij+8gUAxTxsosty9sYH682PonWga&#10;T4BHe8DMw2V4/A+bpy8FmqevxLI/dIZXcQ8b9cWAear4P+8ed644PkcyfxpsMRsSvxH+Mf1zGZ+d&#10;w9Z1ffh/94/7HcEv2p0k/XXC3gHGY9dvw6Vn9QsAAP//AwBQSwMEFAAGAAgAAAAhANCTzxjgAAAA&#10;CwEAAA8AAABkcnMvZG93bnJldi54bWxMj0FPwzAMhe9I/IfISNxYGtA6VppO0wScJiQ2JMQta7y2&#10;WuNUTdZ2/x7vBLdnP+v5e/lqcq0YsA+NJw1qloBAKr1tqNLwtX97eAYRoiFrWk+o4YIBVsXtTW4y&#10;60f6xGEXK8EhFDKjoY6xy6QMZY3OhJnvkNg7+t6ZyGNfSdubkcNdKx+TJJXONMQfatPhpsbytDs7&#10;De+jGddP6nXYno6by89+/vG9Vaj1/d20fgERcYp/x3DFZ3QomOngz2SDaDVwkcjbeZouQFx9tUxY&#10;HVili6UCWeTyf4fiFwAA//8DAFBLAQItABQABgAIAAAAIQC2gziS/gAAAOEBAAATAAAAAAAAAAAA&#10;AAAAAAAAAABbQ29udGVudF9UeXBlc10ueG1sUEsBAi0AFAAGAAgAAAAhADj9If/WAAAAlAEAAAsA&#10;AAAAAAAAAAAAAAAALwEAAF9yZWxzLy5yZWxzUEsBAi0AFAAGAAgAAAAhAAAMqAXoAgAAPAkAAA4A&#10;AAAAAAAAAAAAAAAALgIAAGRycy9lMm9Eb2MueG1sUEsBAi0AFAAGAAgAAAAhANCTzxjgAAAACwEA&#10;AA8AAAAAAAAAAAAAAAAAQgUAAGRycy9kb3ducmV2LnhtbFBLBQYAAAAABAAEAPMAAABPBgAAAAA=&#10;">
              <v:shape id="Graphic 3" o:spid="_x0000_s1027" style="position:absolute;top:6187;width:75609;height:946;visibility:visible;mso-wrap-style:square;v-text-anchor:top" coordsize="756094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wMwgAAANoAAAAPAAAAZHJzL2Rvd25yZXYueG1sRI9La8Mw&#10;EITvgfwHsYHeEjkthOJECSWkYHpoqZ3HdbE2tlNrZSz50X8fFQo5DjPzDbPZjaYWPbWusqxguYhA&#10;EOdWV1woOGbv81cQziNrrC2Tgl9ysNtOJxuMtR34m/rUFyJA2MWooPS+iaV0eUkG3cI2xMG72tag&#10;D7ItpG5xCHBTy+coWkmDFYeFEhval5T/pJ1RwBfDlCw/6ZYdzukp+cDuy6FST7PxbQ3C0+gf4f92&#10;ohW8wN+VcAPk9g4AAP//AwBQSwECLQAUAAYACAAAACEA2+H2y+4AAACFAQAAEwAAAAAAAAAAAAAA&#10;AAAAAAAAW0NvbnRlbnRfVHlwZXNdLnhtbFBLAQItABQABgAIAAAAIQBa9CxbvwAAABUBAAALAAAA&#10;AAAAAAAAAAAAAB8BAABfcmVscy8ucmVsc1BLAQItABQABgAIAAAAIQChZgwMwgAAANoAAAAPAAAA&#10;AAAAAAAAAAAAAAcCAABkcnMvZG93bnJldi54bWxQSwUGAAAAAAMAAwC3AAAA9gIAAAAA&#10;" path="m7560564,l,,,94488r7560564,l7560564,xe" fillcolor="#181736" stroked="f">
                <v:path arrowok="t"/>
              </v:shape>
              <v:shape id="Graphic 4" o:spid="_x0000_s1028" style="position:absolute;width:75438;height:6191;visibility:visible;mso-wrap-style:square;v-text-anchor:top" coordsize="754380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ogwgAAANoAAAAPAAAAZHJzL2Rvd25yZXYueG1sRI/NisJA&#10;EITvgu8wtLA3nSgqEp0EfxD24GWz+wBNpk2CmZ6YGZPsPr0jCHssquorapcOphYdta6yrGA+i0AQ&#10;51ZXXCj4+T5PNyCcR9ZYWyYFv+QgTcajHcba9vxFXeYLESDsYlRQet/EUrq8JINuZhvi4F1ta9AH&#10;2RZSt9gHuKnlIorW0mDFYaHEho4l5bfsYRRE99Mqz4qzntP63l0e/eHPrwalPibDfgvC0+D/w+/2&#10;p1awhNeVcANk8gQAAP//AwBQSwECLQAUAAYACAAAACEA2+H2y+4AAACFAQAAEwAAAAAAAAAAAAAA&#10;AAAAAAAAW0NvbnRlbnRfVHlwZXNdLnhtbFBLAQItABQABgAIAAAAIQBa9CxbvwAAABUBAAALAAAA&#10;AAAAAAAAAAAAAB8BAABfcmVscy8ucmVsc1BLAQItABQABgAIAAAAIQAhsyogwgAAANoAAAAPAAAA&#10;AAAAAAAAAAAAAAcCAABkcnMvZG93bnJldi54bWxQSwUGAAAAAAMAAwC3AAAA9gIAAAAA&#10;" path="m7543800,l,,,618744r7543800,l7543800,xe" fillcolor="#e8ac0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7961A0C4" wp14:editId="316182A1">
              <wp:simplePos x="0" y="0"/>
              <wp:positionH relativeFrom="page">
                <wp:posOffset>197612</wp:posOffset>
              </wp:positionH>
              <wp:positionV relativeFrom="page">
                <wp:posOffset>10019791</wp:posOffset>
              </wp:positionV>
              <wp:extent cx="2656205" cy="5073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62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44522" w14:textId="77777777" w:rsidR="00B11B0F" w:rsidRDefault="004C6EF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81736"/>
                              <w:spacing w:val="-2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color w:val="181736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81736"/>
                              <w:spacing w:val="-2"/>
                            </w:rPr>
                            <w:t>06.136.459/0001-</w:t>
                          </w:r>
                          <w:r>
                            <w:rPr>
                              <w:rFonts w:ascii="Calibri"/>
                              <w:color w:val="181736"/>
                              <w:spacing w:val="-5"/>
                            </w:rPr>
                            <w:t>01</w:t>
                          </w:r>
                        </w:p>
                        <w:p w14:paraId="2FCCF7E1" w14:textId="77777777" w:rsidR="00B11B0F" w:rsidRDefault="004C6EF0">
                          <w:pPr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18173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Marechal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Deodoro,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500,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7º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andar-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Sala</w:t>
                          </w:r>
                          <w:r>
                            <w:rPr>
                              <w:rFonts w:ascii="Calibri" w:hAnsi="Calibri"/>
                              <w:color w:val="18173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81736"/>
                            </w:rPr>
                            <w:t>71 Centro | Curitiba - PR | CEP 80010-010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1A0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.55pt;margin-top:788.95pt;width:209.15pt;height:39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QalAEAABsDAAAOAAAAZHJzL2Uyb0RvYy54bWysUsGO0zAQvSPxD5bv1NmiFhQ1XQErENIK&#10;kHb5ANexm4jYY2bcJv17xm7aIrghLuOxPX7z3htv7ic/iKNF6iE08m5RSWGDgbYP+0Z+f/746q0U&#10;lHRo9QDBNvJkSd5vX77YjLG2S+hgaC0KBglUj7GRXUqxVopMZ72mBUQb+NIBep14i3vVoh4Z3Q9q&#10;WVVrNQK2EcFYIj59OF/KbcF3zpr01TmySQyNZG6pRCxxl6PabnS9Rx273sw09D+w8LoP3PQK9aCT&#10;Fgfs/4LyvUEgcGlhwCtwrje2aGA1d9Ufap46HW3RwuZQvNpE/w/WfDk+xW8o0vQeJh5gEUHxEcwP&#10;Ym/UGKmea7KnVBNXZ6GTQ59XliD4IXt7uvpppyQMHy7Xq/WyWklh+G5VvXm9XmXD1e11REqfLHiR&#10;k0Yiz6sw0MdHSufSS8lM5tw/M0nTbuKSnO6gPbGIkefYSPp50GilGD4HNioP/ZLgJdldEkzDByhf&#10;I2sJ8O6QwPWl8w137swTKNzn35JH/Pu+VN3+9PYXAAAA//8DAFBLAwQUAAYACAAAACEABmgM4eEA&#10;AAAMAQAADwAAAGRycy9kb3ducmV2LnhtbEyPwU6EMBCG7ya+QzMm3tyCsrAgZbMxejIxsnjwWGgX&#10;mqVTpN1dfHvHkx7nny//fFNuFzuys569cSggXkXANHZOGewFfDQvdxtgPkhUcnSoBXxrD9vq+qqU&#10;hXIXrPV5H3pGJegLKWAIYSo4992grfQrN2mk3cHNVgYa556rWV6o3I78PopSbqVBujDIST8Nujvu&#10;T1bA7hPrZ/P11r7Xh9o0TR7ha3oU4vZm2T0CC3oJfzD86pM6VOTUuhMqz0YBD3FMJOXrLMuBEZEk&#10;eQKspShdZxvgVcn/P1H9AAAA//8DAFBLAQItABQABgAIAAAAIQC2gziS/gAAAOEBAAATAAAAAAAA&#10;AAAAAAAAAAAAAABbQ29udGVudF9UeXBlc10ueG1sUEsBAi0AFAAGAAgAAAAhADj9If/WAAAAlAEA&#10;AAsAAAAAAAAAAAAAAAAALwEAAF9yZWxzLy5yZWxzUEsBAi0AFAAGAAgAAAAhAAwPtBqUAQAAGwMA&#10;AA4AAAAAAAAAAAAAAAAALgIAAGRycy9lMm9Eb2MueG1sUEsBAi0AFAAGAAgAAAAhAAZoDOHhAAAA&#10;DAEAAA8AAAAAAAAAAAAAAAAA7gMAAGRycy9kb3ducmV2LnhtbFBLBQYAAAAABAAEAPMAAAD8BAAA&#10;AAA=&#10;" filled="f" stroked="f">
              <v:textbox inset="0,0,0,0">
                <w:txbxContent>
                  <w:p w14:paraId="45B44522" w14:textId="77777777" w:rsidR="00B11B0F" w:rsidRDefault="004C6EF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81736"/>
                        <w:spacing w:val="-2"/>
                      </w:rPr>
                      <w:t>CNPJ:</w:t>
                    </w:r>
                    <w:r>
                      <w:rPr>
                        <w:rFonts w:ascii="Calibri"/>
                        <w:color w:val="181736"/>
                        <w:spacing w:val="26"/>
                      </w:rPr>
                      <w:t xml:space="preserve"> </w:t>
                    </w:r>
                    <w:r>
                      <w:rPr>
                        <w:rFonts w:ascii="Calibri"/>
                        <w:color w:val="181736"/>
                        <w:spacing w:val="-2"/>
                      </w:rPr>
                      <w:t>06.136.459/0001-</w:t>
                    </w:r>
                    <w:r>
                      <w:rPr>
                        <w:rFonts w:ascii="Calibri"/>
                        <w:color w:val="181736"/>
                        <w:spacing w:val="-5"/>
                      </w:rPr>
                      <w:t>01</w:t>
                    </w:r>
                  </w:p>
                  <w:p w14:paraId="2FCCF7E1" w14:textId="77777777" w:rsidR="00B11B0F" w:rsidRDefault="004C6EF0">
                    <w:pPr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181736"/>
                      </w:rPr>
                      <w:t>Rua</w:t>
                    </w:r>
                    <w:r>
                      <w:rPr>
                        <w:rFonts w:ascii="Calibri" w:hAnsi="Calibri"/>
                        <w:color w:val="181736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Marechal</w:t>
                    </w:r>
                    <w:r>
                      <w:rPr>
                        <w:rFonts w:ascii="Calibri" w:hAnsi="Calibri"/>
                        <w:color w:val="181736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Deodoro,</w:t>
                    </w:r>
                    <w:r>
                      <w:rPr>
                        <w:rFonts w:ascii="Calibri" w:hAnsi="Calibri"/>
                        <w:color w:val="181736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500,</w:t>
                    </w:r>
                    <w:r>
                      <w:rPr>
                        <w:rFonts w:ascii="Calibri" w:hAnsi="Calibri"/>
                        <w:color w:val="181736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7º</w:t>
                    </w:r>
                    <w:r>
                      <w:rPr>
                        <w:rFonts w:ascii="Calibri" w:hAnsi="Calibri"/>
                        <w:color w:val="181736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andar-</w:t>
                    </w:r>
                    <w:r>
                      <w:rPr>
                        <w:rFonts w:ascii="Calibri" w:hAnsi="Calibri"/>
                        <w:color w:val="181736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Sala</w:t>
                    </w:r>
                    <w:r>
                      <w:rPr>
                        <w:rFonts w:ascii="Calibri" w:hAnsi="Calibri"/>
                        <w:color w:val="181736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81736"/>
                      </w:rPr>
                      <w:t>71 Centro | Curitiba - PR | CEP 80010-010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4DD250C" wp14:editId="32E2E692">
              <wp:simplePos x="0" y="0"/>
              <wp:positionH relativeFrom="page">
                <wp:posOffset>6249161</wp:posOffset>
              </wp:positionH>
              <wp:positionV relativeFrom="page">
                <wp:posOffset>10170667</wp:posOffset>
              </wp:positionV>
              <wp:extent cx="111506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DC5DC" w14:textId="77777777" w:rsidR="00B11B0F" w:rsidRDefault="004C6EF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181736"/>
                                <w:spacing w:val="-2"/>
                                <w:sz w:val="24"/>
                              </w:rPr>
                              <w:t>www.ibdp.org.br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D250C" id="Textbox 6" o:spid="_x0000_s1027" type="#_x0000_t202" style="position:absolute;margin-left:492.05pt;margin-top:800.85pt;width:87.8pt;height:1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xOlwEAACIDAAAOAAAAZHJzL2Uyb0RvYy54bWysUsFu2zAMvQ/YPwi6L7ILrC2MOMW2YsOA&#10;YhvQ7gMUWYqNWaJGKrHz96NUJxm2W9GLRInU43uPWt/NfhQHizRAaGW9qqSwwUA3hF0rfz59fncr&#10;BSUdOj1CsK08WpJ3m7dv1lNs7BX0MHYWBYMEaqbYyj6l2ChFprde0wqiDZx0gF4nPuJOdagnRvej&#10;uqqqazUBdhHBWCK+vX9Oyk3Bd86a9N05skmMrWRuqaxY1m1e1Watmx3q2A9moaFfwMLrIXDTM9S9&#10;TlrscfgPyg8GgcCllQGvwLnB2KKB1dTVP2oeex1t0cLmUDzbRK8Ha74dHuMPFGn+CDMPsIig+ADm&#10;F7E3aorULDXZU2qIq7PQ2aHPO0sQ/JC9PZ79tHMSJqPV9fvqmlOGc/XNzW1VDFeX1xEpfbHgRQ5a&#10;iTyvwkAfHijl/ro5lSxknvtnJmnezmLoMmmuzDdb6I6sZeJxtpJ+7zVaKcavgf3Ksz8FeAq2pwDT&#10;+AnKD8mSAnzYJ3BDIXDBXQjwIAqv5dPkSf99LlWXr735AwAA//8DAFBLAwQUAAYACAAAACEALoSg&#10;CuAAAAAOAQAADwAAAGRycy9kb3ducmV2LnhtbEyPwU7DMBBE70j8g7VI3KidCkIT4lQVghMSIg0H&#10;jk7sJlbjdYjdNvw9mxPcZndGs2+L7ewGdjZTsB4lJCsBzGDrtcVOwmf9ercBFqJCrQaPRsKPCbAt&#10;r68KlWt/wcqc97FjVIIhVxL6GMec89D2xqmw8qNB8g5+cirSOHVcT+pC5W7gayFS7pRFutCr0Tz3&#10;pj3uT07C7gurF/v93nxUh8rWdSbwLT1KeXsz756ARTPHvzAs+IQOJTE1/oQ6sEFCtrlPKEpGKpJH&#10;YEskechINctuTYqXBf//RvkLAAD//wMAUEsBAi0AFAAGAAgAAAAhALaDOJL+AAAA4QEAABMAAAAA&#10;AAAAAAAAAAAAAAAAAFtDb250ZW50X1R5cGVzXS54bWxQSwECLQAUAAYACAAAACEAOP0h/9YAAACU&#10;AQAACwAAAAAAAAAAAAAAAAAvAQAAX3JlbHMvLnJlbHNQSwECLQAUAAYACAAAACEAg8xsTpcBAAAi&#10;AwAADgAAAAAAAAAAAAAAAAAuAgAAZHJzL2Uyb0RvYy54bWxQSwECLQAUAAYACAAAACEALoSgCuAA&#10;AAAOAQAADwAAAAAAAAAAAAAAAADxAwAAZHJzL2Rvd25yZXYueG1sUEsFBgAAAAAEAAQA8wAAAP4E&#10;AAAAAA==&#10;" filled="f" stroked="f">
              <v:textbox inset="0,0,0,0">
                <w:txbxContent>
                  <w:p w14:paraId="042DC5DC" w14:textId="77777777" w:rsidR="00B11B0F" w:rsidRDefault="004C6EF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181736"/>
                          <w:spacing w:val="-2"/>
                          <w:sz w:val="24"/>
                        </w:rPr>
                        <w:t>www.ibdp.org.br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3548" w14:textId="77777777" w:rsidR="004C6EF0" w:rsidRDefault="004C6EF0">
      <w:r>
        <w:separator/>
      </w:r>
    </w:p>
  </w:footnote>
  <w:footnote w:type="continuationSeparator" w:id="0">
    <w:p w14:paraId="5FE96B5E" w14:textId="77777777" w:rsidR="004C6EF0" w:rsidRDefault="004C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2441" w14:textId="77777777" w:rsidR="00B11B0F" w:rsidRDefault="004C6EF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4F12646B" wp14:editId="0FA32C39">
          <wp:simplePos x="0" y="0"/>
          <wp:positionH relativeFrom="page">
            <wp:posOffset>2788920</wp:posOffset>
          </wp:positionH>
          <wp:positionV relativeFrom="page">
            <wp:posOffset>694943</wp:posOffset>
          </wp:positionV>
          <wp:extent cx="1981200" cy="792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200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441"/>
    <w:multiLevelType w:val="hybridMultilevel"/>
    <w:tmpl w:val="C3DE8EA4"/>
    <w:lvl w:ilvl="0" w:tplc="8E48EF02">
      <w:start w:val="1"/>
      <w:numFmt w:val="lowerLetter"/>
      <w:lvlText w:val="%1)"/>
      <w:lvlJc w:val="left"/>
      <w:pPr>
        <w:ind w:left="2" w:hanging="3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62D40">
      <w:start w:val="1"/>
      <w:numFmt w:val="upperRoman"/>
      <w:lvlText w:val="%2"/>
      <w:lvlJc w:val="left"/>
      <w:pPr>
        <w:ind w:left="136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7161F26">
      <w:start w:val="1"/>
      <w:numFmt w:val="lowerLetter"/>
      <w:lvlText w:val="%3)"/>
      <w:lvlJc w:val="left"/>
      <w:pPr>
        <w:ind w:left="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756E60A4">
      <w:start w:val="1"/>
      <w:numFmt w:val="upperRoman"/>
      <w:lvlText w:val="%4."/>
      <w:lvlJc w:val="left"/>
      <w:pPr>
        <w:ind w:left="2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FB9E93FC">
      <w:numFmt w:val="bullet"/>
      <w:lvlText w:val="•"/>
      <w:lvlJc w:val="left"/>
      <w:pPr>
        <w:ind w:left="2975" w:hanging="200"/>
      </w:pPr>
      <w:rPr>
        <w:rFonts w:hint="default"/>
        <w:lang w:val="pt-PT" w:eastAsia="en-US" w:bidi="ar-SA"/>
      </w:rPr>
    </w:lvl>
    <w:lvl w:ilvl="5" w:tplc="AA60C8F2">
      <w:numFmt w:val="bullet"/>
      <w:lvlText w:val="•"/>
      <w:lvlJc w:val="left"/>
      <w:pPr>
        <w:ind w:left="3921" w:hanging="200"/>
      </w:pPr>
      <w:rPr>
        <w:rFonts w:hint="default"/>
        <w:lang w:val="pt-PT" w:eastAsia="en-US" w:bidi="ar-SA"/>
      </w:rPr>
    </w:lvl>
    <w:lvl w:ilvl="6" w:tplc="68B0874E">
      <w:numFmt w:val="bullet"/>
      <w:lvlText w:val="•"/>
      <w:lvlJc w:val="left"/>
      <w:pPr>
        <w:ind w:left="4866" w:hanging="200"/>
      </w:pPr>
      <w:rPr>
        <w:rFonts w:hint="default"/>
        <w:lang w:val="pt-PT" w:eastAsia="en-US" w:bidi="ar-SA"/>
      </w:rPr>
    </w:lvl>
    <w:lvl w:ilvl="7" w:tplc="445CD35E">
      <w:numFmt w:val="bullet"/>
      <w:lvlText w:val="•"/>
      <w:lvlJc w:val="left"/>
      <w:pPr>
        <w:ind w:left="5811" w:hanging="200"/>
      </w:pPr>
      <w:rPr>
        <w:rFonts w:hint="default"/>
        <w:lang w:val="pt-PT" w:eastAsia="en-US" w:bidi="ar-SA"/>
      </w:rPr>
    </w:lvl>
    <w:lvl w:ilvl="8" w:tplc="744CF1B6">
      <w:numFmt w:val="bullet"/>
      <w:lvlText w:val="•"/>
      <w:lvlJc w:val="left"/>
      <w:pPr>
        <w:ind w:left="6756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33E1756A"/>
    <w:multiLevelType w:val="hybridMultilevel"/>
    <w:tmpl w:val="7F124162"/>
    <w:lvl w:ilvl="0" w:tplc="D4FEC82C">
      <w:start w:val="1"/>
      <w:numFmt w:val="upperRoman"/>
      <w:lvlText w:val="%1"/>
      <w:lvlJc w:val="left"/>
      <w:pPr>
        <w:ind w:left="136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18FDD4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57AA88BC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3" w:tplc="03F8BEE8">
      <w:numFmt w:val="bullet"/>
      <w:lvlText w:val="•"/>
      <w:lvlJc w:val="left"/>
      <w:pPr>
        <w:ind w:left="3041" w:hanging="360"/>
      </w:pPr>
      <w:rPr>
        <w:rFonts w:hint="default"/>
        <w:lang w:val="pt-PT" w:eastAsia="en-US" w:bidi="ar-SA"/>
      </w:rPr>
    </w:lvl>
    <w:lvl w:ilvl="4" w:tplc="617076BE">
      <w:numFmt w:val="bullet"/>
      <w:lvlText w:val="•"/>
      <w:lvlJc w:val="left"/>
      <w:pPr>
        <w:ind w:left="3842" w:hanging="360"/>
      </w:pPr>
      <w:rPr>
        <w:rFonts w:hint="default"/>
        <w:lang w:val="pt-PT" w:eastAsia="en-US" w:bidi="ar-SA"/>
      </w:rPr>
    </w:lvl>
    <w:lvl w:ilvl="5" w:tplc="EA1273AC">
      <w:numFmt w:val="bullet"/>
      <w:lvlText w:val="•"/>
      <w:lvlJc w:val="left"/>
      <w:pPr>
        <w:ind w:left="4643" w:hanging="360"/>
      </w:pPr>
      <w:rPr>
        <w:rFonts w:hint="default"/>
        <w:lang w:val="pt-PT" w:eastAsia="en-US" w:bidi="ar-SA"/>
      </w:rPr>
    </w:lvl>
    <w:lvl w:ilvl="6" w:tplc="190C1FB6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7" w:tplc="D38088AE">
      <w:numFmt w:val="bullet"/>
      <w:lvlText w:val="•"/>
      <w:lvlJc w:val="left"/>
      <w:pPr>
        <w:ind w:left="6244" w:hanging="360"/>
      </w:pPr>
      <w:rPr>
        <w:rFonts w:hint="default"/>
        <w:lang w:val="pt-PT" w:eastAsia="en-US" w:bidi="ar-SA"/>
      </w:rPr>
    </w:lvl>
    <w:lvl w:ilvl="8" w:tplc="1A0CBD16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</w:abstractNum>
  <w:num w:numId="1" w16cid:durableId="1502045868">
    <w:abstractNumId w:val="0"/>
  </w:num>
  <w:num w:numId="2" w16cid:durableId="141257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0F"/>
    <w:rsid w:val="00046306"/>
    <w:rsid w:val="002A54C2"/>
    <w:rsid w:val="003B412E"/>
    <w:rsid w:val="004C6EF0"/>
    <w:rsid w:val="004E3B37"/>
    <w:rsid w:val="006207C8"/>
    <w:rsid w:val="007753B3"/>
    <w:rsid w:val="00B11B0F"/>
    <w:rsid w:val="00C427CE"/>
    <w:rsid w:val="00C61BE8"/>
    <w:rsid w:val="00C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D0B6"/>
  <w15:docId w15:val="{31EFEE30-40AF-4E1C-93D7-4D1CCFC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7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ventos@ibdp.org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dp.org.br/" TargetMode="External"/><Relationship Id="rId1" Type="http://schemas.openxmlformats.org/officeDocument/2006/relationships/hyperlink" Target="http://www.ibdp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1087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Fernandes Benedette</dc:creator>
  <cp:lastModifiedBy>Rita De Cassia B. Macedo (IBDP)</cp:lastModifiedBy>
  <cp:revision>3</cp:revision>
  <dcterms:created xsi:type="dcterms:W3CDTF">2025-11-24T12:43:00Z</dcterms:created>
  <dcterms:modified xsi:type="dcterms:W3CDTF">2025-11-24T12:50:00Z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2013</vt:lpwstr>
  </property>
</Properties>
</file>